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body>
    <w:p w:rsidR="00240BFB" w:rsidP="00240BFB" w:rsidRDefault="00343E96" w14:paraId="51A4726D" w14:textId="77777777">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rsidR="00240BFB" w:rsidP="00240BFB" w:rsidRDefault="00240BFB" w14:paraId="2CC69C5C" w14:textId="77777777">
      <w:pPr>
        <w:pStyle w:val="Heading1"/>
        <w:spacing w:after="60"/>
        <w:ind w:left="0"/>
        <w:jc w:val="center"/>
        <w:rPr>
          <w:sz w:val="22"/>
          <w:szCs w:val="22"/>
        </w:rPr>
      </w:pPr>
      <w:r>
        <w:rPr>
          <w:sz w:val="22"/>
          <w:szCs w:val="22"/>
        </w:rPr>
        <w:t>Food and Agriculture organization of the United Nations</w:t>
      </w:r>
    </w:p>
    <w:p w:rsidR="00240BFB" w:rsidP="00240BFB" w:rsidRDefault="00A26B2C" w14:paraId="5A694A50" w14:textId="6B25702F">
      <w:pPr>
        <w:pStyle w:val="Heading3"/>
        <w:ind w:left="0"/>
        <w:jc w:val="center"/>
        <w:rPr>
          <w:sz w:val="22"/>
          <w:szCs w:val="22"/>
        </w:rPr>
      </w:pPr>
      <w:r>
        <w:rPr>
          <w:b/>
          <w:sz w:val="22"/>
          <w:szCs w:val="22"/>
        </w:rPr>
        <w:t>Terms of Reference for</w:t>
      </w:r>
      <w:r w:rsidRPr="000D71BD" w:rsid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B13221">
            <w:rPr>
              <w:b/>
              <w:sz w:val="22"/>
              <w:szCs w:val="22"/>
            </w:rPr>
            <w:t>Interns</w:t>
          </w:r>
        </w:sdtContent>
      </w:sdt>
      <w:r w:rsidRPr="000D71BD" w:rsidR="000D71BD">
        <w:rPr>
          <w:b/>
          <w:sz w:val="22"/>
          <w:szCs w:val="22"/>
        </w:rPr>
        <w:t xml:space="preserve"> </w:t>
      </w:r>
    </w:p>
    <w:p w:rsidR="00240BFB" w:rsidP="006555B3" w:rsidRDefault="00240BFB" w14:paraId="1454D78D" w14:textId="77777777">
      <w:pPr>
        <w:pStyle w:val="Heading3"/>
        <w:ind w:left="0" w:right="-720"/>
        <w:jc w:val="center"/>
        <w:rPr>
          <w:sz w:val="22"/>
          <w:szCs w:val="22"/>
        </w:rPr>
      </w:pPr>
    </w:p>
    <w:tbl>
      <w:tblPr>
        <w:tblW w:w="11144" w:type="dxa"/>
        <w:jc w:val="center"/>
        <w:tblLayout w:type="fixed"/>
        <w:tblCellMar>
          <w:top w:w="14" w:type="dxa"/>
          <w:left w:w="86" w:type="dxa"/>
          <w:bottom w:w="14" w:type="dxa"/>
          <w:right w:w="86" w:type="dxa"/>
        </w:tblCellMar>
        <w:tblLook w:val="04A0" w:firstRow="1" w:lastRow="0" w:firstColumn="1" w:lastColumn="0" w:noHBand="0" w:noVBand="1"/>
      </w:tblPr>
      <w:tblGrid>
        <w:gridCol w:w="1592"/>
        <w:gridCol w:w="1592"/>
        <w:gridCol w:w="1592"/>
        <w:gridCol w:w="1592"/>
        <w:gridCol w:w="1592"/>
        <w:gridCol w:w="1592"/>
        <w:gridCol w:w="1592"/>
      </w:tblGrid>
      <w:tr w:rsidRPr="00446166" w:rsidR="00444C1C" w:rsidTr="6E22CCB8" w14:paraId="5468E8C8" w14:textId="77777777">
        <w:trPr>
          <w:trHeight w:val="340"/>
        </w:trPr>
        <w:tc>
          <w:tcPr>
            <w:tcW w:w="4776" w:type="dxa"/>
            <w:gridSpan w:val="3"/>
            <w:tcBorders>
              <w:top w:val="outset" w:color="auto" w:sz="6" w:space="0"/>
              <w:left w:val="single" w:color="C0C0C0" w:sz="4" w:space="0"/>
              <w:bottom w:val="outset" w:color="auto" w:sz="6" w:space="0"/>
              <w:right w:val="nil"/>
            </w:tcBorders>
            <w:tcMar/>
            <w:vAlign w:val="center"/>
          </w:tcPr>
          <w:p w:rsidRPr="00446166" w:rsidR="00444C1C" w:rsidRDefault="00444C1C" w14:paraId="3BF6E244" w14:textId="7355553C">
            <w:pPr>
              <w:rPr>
                <w:rFonts w:ascii="Tahoma" w:hAnsi="Tahoma" w:cs="Tahoma"/>
                <w:b/>
                <w:sz w:val="20"/>
                <w:szCs w:val="20"/>
              </w:rPr>
            </w:pPr>
            <w:r>
              <w:rPr>
                <w:rFonts w:ascii="Tahoma" w:hAnsi="Tahoma" w:cs="Tahoma"/>
                <w:b/>
                <w:sz w:val="20"/>
                <w:szCs w:val="20"/>
              </w:rPr>
              <w:t>Name:</w:t>
            </w:r>
          </w:p>
        </w:tc>
        <w:tc>
          <w:tcPr>
            <w:tcW w:w="6368" w:type="dxa"/>
            <w:gridSpan w:val="4"/>
            <w:tcBorders>
              <w:top w:val="outset" w:color="auto" w:sz="6" w:space="0"/>
              <w:left w:val="nil"/>
              <w:bottom w:val="outset" w:color="auto" w:sz="6" w:space="0"/>
              <w:right w:val="single" w:color="C0C0C0" w:sz="4" w:space="0"/>
            </w:tcBorders>
            <w:tcMar/>
            <w:vAlign w:val="center"/>
          </w:tcPr>
          <w:p w:rsidRPr="00446166" w:rsidR="00444C1C" w:rsidP="00AF20B0" w:rsidRDefault="00444C1C" w14:paraId="09531C14" w14:textId="77777777">
            <w:pPr>
              <w:rPr>
                <w:rFonts w:ascii="Tahoma" w:hAnsi="Tahoma" w:cs="Tahoma"/>
                <w:sz w:val="20"/>
                <w:szCs w:val="20"/>
              </w:rPr>
            </w:pPr>
          </w:p>
        </w:tc>
      </w:tr>
      <w:tr w:rsidRPr="00446166" w:rsidR="00240BFB" w:rsidTr="6E22CCB8" w14:paraId="6B9A730A" w14:textId="77777777">
        <w:trPr>
          <w:trHeight w:val="340"/>
        </w:trPr>
        <w:tc>
          <w:tcPr>
            <w:tcW w:w="4776" w:type="dxa"/>
            <w:gridSpan w:val="3"/>
            <w:tcBorders>
              <w:top w:val="outset" w:color="auto" w:sz="6" w:space="0"/>
              <w:left w:val="single" w:color="C0C0C0" w:sz="4" w:space="0"/>
              <w:bottom w:val="outset" w:color="auto" w:sz="6" w:space="0"/>
              <w:right w:val="nil"/>
            </w:tcBorders>
            <w:tcMar/>
            <w:vAlign w:val="center"/>
            <w:hideMark/>
          </w:tcPr>
          <w:p w:rsidRPr="00B13221" w:rsidR="00240BFB" w:rsidRDefault="00240BFB" w14:paraId="15DDF2B3" w14:textId="2B26CB0C">
            <w:pPr>
              <w:rPr>
                <w:rFonts w:ascii="Tahoma" w:hAnsi="Tahoma" w:eastAsia="Malgun Gothic" w:cs="Tahoma"/>
                <w:b/>
                <w:sz w:val="20"/>
                <w:szCs w:val="20"/>
                <w:lang w:eastAsia="ko-KR"/>
              </w:rPr>
            </w:pPr>
            <w:r w:rsidRPr="00446166">
              <w:rPr>
                <w:rFonts w:ascii="Tahoma" w:hAnsi="Tahoma" w:cs="Tahoma"/>
                <w:b/>
                <w:sz w:val="20"/>
                <w:szCs w:val="20"/>
              </w:rPr>
              <w:t>Job Title:</w:t>
            </w:r>
            <w:r w:rsidR="00B13221">
              <w:rPr>
                <w:rFonts w:hint="eastAsia" w:ascii="Tahoma" w:hAnsi="Tahoma" w:eastAsia="Malgun Gothic" w:cs="Tahoma"/>
                <w:b/>
                <w:sz w:val="20"/>
                <w:szCs w:val="20"/>
                <w:lang w:eastAsia="ko-KR"/>
              </w:rPr>
              <w:t xml:space="preserve"> </w:t>
            </w:r>
            <w:r w:rsidRPr="00CA4E15" w:rsidR="00B13221">
              <w:rPr>
                <w:rFonts w:hint="eastAsia" w:ascii="Tahoma" w:hAnsi="Tahoma" w:eastAsia="Malgun Gothic" w:cs="Tahoma"/>
                <w:sz w:val="20"/>
                <w:szCs w:val="20"/>
                <w:lang w:eastAsia="ko-KR"/>
              </w:rPr>
              <w:t>Intern</w:t>
            </w:r>
          </w:p>
        </w:tc>
        <w:tc>
          <w:tcPr>
            <w:tcW w:w="6368" w:type="dxa"/>
            <w:gridSpan w:val="4"/>
            <w:tcBorders>
              <w:top w:val="outset" w:color="auto" w:sz="6" w:space="0"/>
              <w:left w:val="nil"/>
              <w:bottom w:val="outset" w:color="auto" w:sz="6" w:space="0"/>
              <w:right w:val="single" w:color="C0C0C0" w:sz="4" w:space="0"/>
            </w:tcBorders>
            <w:tcMar/>
            <w:vAlign w:val="center"/>
          </w:tcPr>
          <w:p w:rsidRPr="00446166" w:rsidR="00240BFB" w:rsidP="00AF20B0" w:rsidRDefault="00240BFB" w14:paraId="7EB47286" w14:textId="77777777">
            <w:pPr>
              <w:rPr>
                <w:rFonts w:ascii="Tahoma" w:hAnsi="Tahoma" w:cs="Tahoma"/>
                <w:sz w:val="20"/>
                <w:szCs w:val="20"/>
              </w:rPr>
            </w:pPr>
          </w:p>
        </w:tc>
      </w:tr>
      <w:tr w:rsidRPr="00446166" w:rsidR="00240BFB" w:rsidTr="6E22CCB8" w14:paraId="34C80FBD" w14:textId="77777777">
        <w:trPr>
          <w:trHeight w:val="340"/>
        </w:trPr>
        <w:tc>
          <w:tcPr>
            <w:tcW w:w="6368" w:type="dxa"/>
            <w:gridSpan w:val="4"/>
            <w:tcBorders>
              <w:top w:val="outset" w:color="auto" w:sz="6" w:space="0"/>
              <w:left w:val="single" w:color="C0C0C0" w:sz="4" w:space="0"/>
              <w:bottom w:val="outset" w:color="auto" w:sz="6" w:space="0"/>
              <w:right w:val="nil"/>
            </w:tcBorders>
            <w:tcMar/>
            <w:vAlign w:val="center"/>
            <w:hideMark/>
          </w:tcPr>
          <w:p w:rsidRPr="00B13221" w:rsidR="00240BFB" w:rsidP="00A12DF9" w:rsidRDefault="00A12DF9" w14:paraId="1F3C4A49" w14:textId="74C59FD8">
            <w:pPr>
              <w:ind w:right="-69"/>
              <w:rPr>
                <w:rFonts w:ascii="Tahoma" w:hAnsi="Tahoma" w:eastAsia="Malgun Gothic" w:cs="Tahoma"/>
                <w:b/>
                <w:sz w:val="20"/>
                <w:szCs w:val="20"/>
                <w:lang w:eastAsia="ko-KR"/>
              </w:rPr>
            </w:pPr>
            <w:r>
              <w:rPr>
                <w:rFonts w:ascii="Tahoma" w:hAnsi="Tahoma" w:cs="Tahoma"/>
                <w:b/>
                <w:sz w:val="20"/>
                <w:szCs w:val="20"/>
              </w:rPr>
              <w:t>Division/</w:t>
            </w:r>
            <w:r w:rsidR="00B527AB">
              <w:rPr>
                <w:rFonts w:ascii="Tahoma" w:hAnsi="Tahoma" w:cs="Tahoma"/>
                <w:b/>
                <w:sz w:val="20"/>
                <w:szCs w:val="20"/>
              </w:rPr>
              <w:t>Office</w:t>
            </w:r>
            <w:r w:rsidRPr="00446166" w:rsidR="00240BFB">
              <w:rPr>
                <w:rFonts w:ascii="Tahoma" w:hAnsi="Tahoma" w:cs="Tahoma"/>
                <w:b/>
                <w:sz w:val="20"/>
                <w:szCs w:val="20"/>
              </w:rPr>
              <w:t>:</w:t>
            </w:r>
            <w:r w:rsidR="00B13221">
              <w:rPr>
                <w:rFonts w:hint="eastAsia" w:ascii="Tahoma" w:hAnsi="Tahoma" w:eastAsia="Malgun Gothic" w:cs="Tahoma"/>
                <w:b/>
                <w:sz w:val="20"/>
                <w:szCs w:val="20"/>
                <w:lang w:eastAsia="ko-KR"/>
              </w:rPr>
              <w:t xml:space="preserve"> </w:t>
            </w:r>
            <w:r w:rsidRPr="00CA4E15" w:rsidR="00B13221">
              <w:rPr>
                <w:rFonts w:hint="eastAsia" w:ascii="Tahoma" w:hAnsi="Tahoma" w:eastAsia="Malgun Gothic" w:cs="Tahoma"/>
                <w:sz w:val="20"/>
                <w:szCs w:val="20"/>
                <w:lang w:eastAsia="ko-KR"/>
              </w:rPr>
              <w:t>RAP, Climate Change and Resilience Module</w:t>
            </w:r>
          </w:p>
        </w:tc>
        <w:tc>
          <w:tcPr>
            <w:tcW w:w="4776" w:type="dxa"/>
            <w:gridSpan w:val="3"/>
            <w:tcBorders>
              <w:top w:val="outset" w:color="auto" w:sz="6" w:space="0"/>
              <w:left w:val="nil"/>
              <w:bottom w:val="outset" w:color="auto" w:sz="6" w:space="0"/>
              <w:right w:val="single" w:color="C0C0C0" w:sz="4" w:space="0"/>
            </w:tcBorders>
            <w:tcMar/>
            <w:vAlign w:val="center"/>
          </w:tcPr>
          <w:p w:rsidRPr="00446166" w:rsidR="00240BFB" w:rsidRDefault="00240BFB" w14:paraId="66FA8B8A" w14:textId="77777777">
            <w:pPr>
              <w:rPr>
                <w:rFonts w:ascii="Tahoma" w:hAnsi="Tahoma" w:cs="Tahoma"/>
                <w:sz w:val="20"/>
                <w:szCs w:val="20"/>
              </w:rPr>
            </w:pPr>
          </w:p>
        </w:tc>
      </w:tr>
      <w:tr w:rsidRPr="00446166" w:rsidR="00240BFB" w:rsidTr="6E22CCB8" w14:paraId="10A38E57" w14:textId="77777777">
        <w:trPr>
          <w:trHeight w:val="340"/>
        </w:trPr>
        <w:tc>
          <w:tcPr>
            <w:tcW w:w="4776" w:type="dxa"/>
            <w:gridSpan w:val="3"/>
            <w:tcBorders>
              <w:top w:val="outset" w:color="auto" w:sz="6" w:space="0"/>
              <w:left w:val="single" w:color="C0C0C0" w:sz="4" w:space="0"/>
              <w:bottom w:val="outset" w:color="auto" w:sz="6" w:space="0"/>
              <w:right w:val="nil"/>
            </w:tcBorders>
            <w:tcMar/>
            <w:vAlign w:val="center"/>
            <w:hideMark/>
          </w:tcPr>
          <w:p w:rsidRPr="000D3428" w:rsidR="00240BFB" w:rsidRDefault="001E338B" w14:paraId="7A10A0FF" w14:textId="10656307">
            <w:pPr>
              <w:rPr>
                <w:rFonts w:ascii="Tahoma" w:hAnsi="Tahoma" w:eastAsia="Malgun Gothic" w:cs="Tahoma"/>
                <w:b/>
                <w:sz w:val="20"/>
                <w:szCs w:val="20"/>
                <w:lang w:eastAsia="ko-KR"/>
              </w:rPr>
            </w:pPr>
            <w:r>
              <w:rPr>
                <w:rFonts w:ascii="Tahoma" w:hAnsi="Tahoma" w:cs="Tahoma"/>
                <w:b/>
                <w:sz w:val="20"/>
                <w:szCs w:val="20"/>
              </w:rPr>
              <w:t>Duty Station</w:t>
            </w:r>
            <w:r w:rsidRPr="00446166" w:rsidR="00240BFB">
              <w:rPr>
                <w:rFonts w:ascii="Tahoma" w:hAnsi="Tahoma" w:cs="Tahoma"/>
                <w:b/>
                <w:sz w:val="20"/>
                <w:szCs w:val="20"/>
              </w:rPr>
              <w:t>:</w:t>
            </w:r>
            <w:r w:rsidR="000D3428">
              <w:rPr>
                <w:rFonts w:hint="eastAsia" w:ascii="Tahoma" w:hAnsi="Tahoma" w:eastAsia="Malgun Gothic" w:cs="Tahoma"/>
                <w:b/>
                <w:sz w:val="20"/>
                <w:szCs w:val="20"/>
                <w:lang w:eastAsia="ko-KR"/>
              </w:rPr>
              <w:t xml:space="preserve"> </w:t>
            </w:r>
            <w:r w:rsidRPr="001E0CD9" w:rsidR="000D3428">
              <w:rPr>
                <w:rFonts w:hint="eastAsia" w:ascii="Tahoma" w:hAnsi="Tahoma" w:eastAsia="Malgun Gothic" w:cs="Tahoma"/>
                <w:sz w:val="20"/>
                <w:szCs w:val="20"/>
                <w:lang w:eastAsia="ko-KR"/>
              </w:rPr>
              <w:t>B</w:t>
            </w:r>
            <w:r w:rsidR="001E0CD9">
              <w:rPr>
                <w:rFonts w:hint="eastAsia" w:ascii="Tahoma" w:hAnsi="Tahoma" w:eastAsia="Malgun Gothic" w:cs="Tahoma"/>
                <w:sz w:val="20"/>
                <w:szCs w:val="20"/>
                <w:lang w:eastAsia="ko-KR"/>
              </w:rPr>
              <w:t>an</w:t>
            </w:r>
            <w:r w:rsidRPr="001E0CD9" w:rsidR="000D3428">
              <w:rPr>
                <w:rFonts w:hint="eastAsia" w:ascii="Tahoma" w:hAnsi="Tahoma" w:eastAsia="Malgun Gothic" w:cs="Tahoma"/>
                <w:sz w:val="20"/>
                <w:szCs w:val="20"/>
                <w:lang w:eastAsia="ko-KR"/>
              </w:rPr>
              <w:t>gkok, Thailand</w:t>
            </w:r>
          </w:p>
        </w:tc>
        <w:tc>
          <w:tcPr>
            <w:tcW w:w="6368" w:type="dxa"/>
            <w:gridSpan w:val="4"/>
            <w:tcBorders>
              <w:top w:val="outset" w:color="auto" w:sz="6" w:space="0"/>
              <w:left w:val="nil"/>
              <w:bottom w:val="outset" w:color="auto" w:sz="6" w:space="0"/>
              <w:right w:val="single" w:color="C0C0C0" w:sz="4" w:space="0"/>
            </w:tcBorders>
            <w:tcMar/>
            <w:vAlign w:val="center"/>
          </w:tcPr>
          <w:p w:rsidRPr="00446166" w:rsidR="00240BFB" w:rsidP="00B0757F" w:rsidRDefault="00240BFB" w14:paraId="6AFD4095" w14:textId="77777777">
            <w:pPr>
              <w:rPr>
                <w:rFonts w:ascii="Tahoma" w:hAnsi="Tahoma" w:cs="Tahoma"/>
                <w:sz w:val="20"/>
                <w:szCs w:val="20"/>
              </w:rPr>
            </w:pPr>
          </w:p>
        </w:tc>
      </w:tr>
      <w:tr w:rsidRPr="00446166" w:rsidR="0098339E" w:rsidTr="6E22CCB8" w14:paraId="19BDE315" w14:textId="77777777">
        <w:trPr>
          <w:trHeight w:val="340"/>
        </w:trPr>
        <w:tc>
          <w:tcPr>
            <w:tcW w:w="4776" w:type="dxa"/>
            <w:gridSpan w:val="3"/>
            <w:tcBorders>
              <w:top w:val="outset" w:color="auto" w:sz="6" w:space="0"/>
              <w:left w:val="single" w:color="C0C0C0" w:sz="4" w:space="0"/>
              <w:bottom w:val="outset" w:color="auto" w:sz="6" w:space="0"/>
              <w:right w:val="nil"/>
            </w:tcBorders>
            <w:tcMar/>
            <w:vAlign w:val="center"/>
          </w:tcPr>
          <w:p w:rsidRPr="00446166" w:rsidR="0098339E" w:rsidP="00EF0C10" w:rsidRDefault="0098339E" w14:paraId="6D985CF8" w14:textId="234FECF9">
            <w:pPr>
              <w:rPr>
                <w:rFonts w:ascii="Tahoma" w:hAnsi="Tahoma" w:cs="Tahoma"/>
                <w:b/>
                <w:sz w:val="20"/>
                <w:szCs w:val="20"/>
              </w:rPr>
            </w:pPr>
            <w:r w:rsidRPr="00446166">
              <w:rPr>
                <w:rFonts w:ascii="Tahoma" w:hAnsi="Tahoma" w:cs="Tahoma"/>
                <w:b/>
                <w:sz w:val="20"/>
                <w:szCs w:val="20"/>
              </w:rPr>
              <w:t xml:space="preserve">Linkage to </w:t>
            </w:r>
            <w:r w:rsidR="00EF0C10">
              <w:rPr>
                <w:rFonts w:ascii="Tahoma" w:hAnsi="Tahoma" w:cs="Tahoma"/>
                <w:b/>
                <w:sz w:val="20"/>
                <w:szCs w:val="20"/>
              </w:rPr>
              <w:t xml:space="preserve">FAO’s Four Betters: </w:t>
            </w:r>
            <w:r w:rsidR="005375A1">
              <w:rPr>
                <w:rFonts w:hint="eastAsia" w:ascii="Tahoma" w:hAnsi="Tahoma" w:eastAsia="Malgun Gothic" w:cs="Tahoma"/>
                <w:sz w:val="20"/>
                <w:szCs w:val="20"/>
                <w:lang w:eastAsia="ko-KR"/>
              </w:rPr>
              <w:t>Better Environment</w:t>
            </w:r>
          </w:p>
        </w:tc>
        <w:tc>
          <w:tcPr>
            <w:tcW w:w="6368" w:type="dxa"/>
            <w:gridSpan w:val="4"/>
            <w:tcBorders>
              <w:top w:val="outset" w:color="auto" w:sz="6" w:space="0"/>
              <w:left w:val="nil"/>
              <w:bottom w:val="outset" w:color="auto" w:sz="6" w:space="0"/>
              <w:right w:val="single" w:color="C0C0C0" w:sz="4" w:space="0"/>
            </w:tcBorders>
            <w:tcMar/>
            <w:vAlign w:val="center"/>
          </w:tcPr>
          <w:p w:rsidRPr="00B13221" w:rsidR="0098339E" w:rsidP="00B0757F" w:rsidRDefault="0098339E" w14:paraId="09338D3C" w14:textId="1A0740DC">
            <w:pPr>
              <w:rPr>
                <w:rFonts w:ascii="Tahoma" w:hAnsi="Tahoma" w:eastAsia="Malgun Gothic" w:cs="Tahoma"/>
                <w:sz w:val="20"/>
                <w:szCs w:val="20"/>
                <w:lang w:eastAsia="ko-KR"/>
              </w:rPr>
            </w:pPr>
          </w:p>
        </w:tc>
      </w:tr>
      <w:tr w:rsidRPr="00446166" w:rsidR="00240BFB" w:rsidTr="6E22CCB8" w14:paraId="057428CB" w14:textId="77777777">
        <w:trPr>
          <w:trHeight w:val="340"/>
        </w:trPr>
        <w:tc>
          <w:tcPr>
            <w:tcW w:w="1592" w:type="dxa"/>
            <w:tcBorders>
              <w:top w:val="outset" w:color="auto" w:sz="6" w:space="0"/>
              <w:left w:val="single" w:color="C0C0C0" w:sz="4" w:space="0"/>
              <w:bottom w:val="outset" w:color="auto" w:sz="6" w:space="0"/>
              <w:right w:val="nil"/>
            </w:tcBorders>
            <w:tcMar/>
            <w:vAlign w:val="center"/>
            <w:hideMark/>
          </w:tcPr>
          <w:p w:rsidRPr="00EF5E24" w:rsidR="00240BFB" w:rsidRDefault="00240BFB" w14:paraId="24BD5D85" w14:textId="5FAE5D19">
            <w:pPr>
              <w:rPr>
                <w:rFonts w:ascii="Tahoma" w:hAnsi="Tahoma" w:eastAsia="Malgun Gothic" w:cs="Tahoma"/>
                <w:b/>
                <w:sz w:val="20"/>
                <w:szCs w:val="20"/>
                <w:lang w:eastAsia="ko-KR"/>
              </w:rPr>
            </w:pPr>
            <w:r w:rsidRPr="00446166">
              <w:rPr>
                <w:rFonts w:ascii="Tahoma" w:hAnsi="Tahoma" w:cs="Tahoma"/>
                <w:b/>
                <w:sz w:val="20"/>
                <w:szCs w:val="20"/>
              </w:rPr>
              <w:t>Start Date of Assignment:</w:t>
            </w:r>
            <w:r w:rsidR="00EF5E24">
              <w:rPr>
                <w:rFonts w:hint="eastAsia" w:ascii="Tahoma" w:hAnsi="Tahoma" w:eastAsia="Malgun Gothic" w:cs="Tahoma"/>
                <w:b/>
                <w:sz w:val="20"/>
                <w:szCs w:val="20"/>
                <w:lang w:eastAsia="ko-KR"/>
              </w:rPr>
              <w:t xml:space="preserve"> </w:t>
            </w:r>
            <w:r w:rsidRPr="002E70A1" w:rsidR="00035013">
              <w:rPr>
                <w:rFonts w:hint="eastAsia" w:ascii="Tahoma" w:hAnsi="Tahoma" w:eastAsia="Malgun Gothic" w:cs="Tahoma"/>
                <w:sz w:val="20"/>
                <w:szCs w:val="20"/>
                <w:lang w:eastAsia="ko-KR"/>
              </w:rPr>
              <w:t>01 July</w:t>
            </w:r>
          </w:p>
        </w:tc>
        <w:tc>
          <w:tcPr>
            <w:tcW w:w="1592" w:type="dxa"/>
            <w:tcBorders>
              <w:top w:val="outset" w:color="auto" w:sz="6" w:space="0"/>
              <w:left w:val="nil"/>
              <w:bottom w:val="outset" w:color="auto" w:sz="6" w:space="0"/>
              <w:right w:val="nil"/>
            </w:tcBorders>
            <w:tcMar/>
            <w:vAlign w:val="center"/>
          </w:tcPr>
          <w:p w:rsidRPr="00446166" w:rsidR="00240BFB" w:rsidP="00213183" w:rsidRDefault="00240BFB" w14:paraId="0FB97656" w14:textId="77777777">
            <w:pPr>
              <w:rPr>
                <w:rFonts w:ascii="Tahoma" w:hAnsi="Tahoma" w:cs="Tahoma"/>
                <w:sz w:val="20"/>
                <w:szCs w:val="20"/>
              </w:rPr>
            </w:pPr>
          </w:p>
        </w:tc>
        <w:tc>
          <w:tcPr>
            <w:tcW w:w="6368" w:type="dxa"/>
            <w:gridSpan w:val="4"/>
            <w:tcBorders>
              <w:top w:val="outset" w:color="auto" w:sz="6" w:space="0"/>
              <w:left w:val="nil"/>
              <w:bottom w:val="outset" w:color="auto" w:sz="6" w:space="0"/>
              <w:right w:val="nil"/>
            </w:tcBorders>
            <w:tcMar/>
            <w:vAlign w:val="center"/>
            <w:hideMark/>
          </w:tcPr>
          <w:p w:rsidR="00A12DF9" w:rsidP="008C4AE6" w:rsidRDefault="00446166" w14:paraId="60A335B3" w14:textId="77777777">
            <w:pPr>
              <w:ind w:left="8" w:hanging="8"/>
              <w:rPr>
                <w:rFonts w:ascii="Tahoma" w:hAnsi="Tahoma" w:cs="Tahoma"/>
                <w:b/>
                <w:sz w:val="20"/>
                <w:szCs w:val="20"/>
              </w:rPr>
            </w:pPr>
            <w:r w:rsidRPr="00D67E31">
              <w:rPr>
                <w:rFonts w:ascii="Tahoma" w:hAnsi="Tahoma" w:cs="Tahoma"/>
                <w:b/>
                <w:sz w:val="20"/>
                <w:szCs w:val="20"/>
              </w:rPr>
              <w:t>Duration</w:t>
            </w:r>
            <w:r w:rsidRPr="00D67E31" w:rsidR="008C4AE6">
              <w:rPr>
                <w:rFonts w:ascii="Tahoma" w:hAnsi="Tahoma" w:cs="Tahoma"/>
                <w:b/>
                <w:sz w:val="20"/>
                <w:szCs w:val="20"/>
              </w:rPr>
              <w:t xml:space="preserve"> and </w:t>
            </w:r>
          </w:p>
          <w:p w:rsidRPr="00035013" w:rsidR="00240BFB" w:rsidP="002E70A1" w:rsidRDefault="001E338B" w14:paraId="58FD6B80" w14:textId="359A261E">
            <w:pPr>
              <w:rPr>
                <w:rFonts w:ascii="Tahoma" w:hAnsi="Tahoma" w:eastAsia="Malgun Gothic" w:cs="Tahoma"/>
                <w:b/>
                <w:sz w:val="20"/>
                <w:szCs w:val="20"/>
                <w:lang w:eastAsia="ko-KR"/>
              </w:rPr>
            </w:pPr>
            <w:r w:rsidRPr="00D67E31">
              <w:rPr>
                <w:rFonts w:ascii="Tahoma" w:hAnsi="Tahoma" w:cs="Tahoma"/>
                <w:b/>
                <w:sz w:val="20"/>
                <w:szCs w:val="20"/>
              </w:rPr>
              <w:t>End Date</w:t>
            </w:r>
            <w:r w:rsidRPr="00D67E31" w:rsidR="00240BFB">
              <w:rPr>
                <w:rFonts w:ascii="Tahoma" w:hAnsi="Tahoma" w:cs="Tahoma"/>
                <w:b/>
                <w:sz w:val="20"/>
                <w:szCs w:val="20"/>
              </w:rPr>
              <w:t>:</w:t>
            </w:r>
            <w:r w:rsidR="00035013">
              <w:rPr>
                <w:rFonts w:hint="eastAsia" w:ascii="Tahoma" w:hAnsi="Tahoma" w:eastAsia="Malgun Gothic" w:cs="Tahoma"/>
                <w:b/>
                <w:sz w:val="20"/>
                <w:szCs w:val="20"/>
                <w:lang w:eastAsia="ko-KR"/>
              </w:rPr>
              <w:t xml:space="preserve"> </w:t>
            </w:r>
            <w:r w:rsidRPr="002E70A1" w:rsidR="002E70A1">
              <w:rPr>
                <w:rFonts w:hint="eastAsia" w:ascii="Tahoma" w:hAnsi="Tahoma" w:eastAsia="Malgun Gothic" w:cs="Tahoma"/>
                <w:sz w:val="20"/>
                <w:szCs w:val="20"/>
                <w:lang w:eastAsia="ko-KR"/>
              </w:rPr>
              <w:t>30 November</w:t>
            </w:r>
            <w:r w:rsidR="00692C63">
              <w:rPr>
                <w:rFonts w:hint="eastAsia" w:ascii="Tahoma" w:hAnsi="Tahoma" w:eastAsia="Malgun Gothic" w:cs="Tahoma"/>
                <w:sz w:val="20"/>
                <w:szCs w:val="20"/>
                <w:lang w:eastAsia="ko-KR"/>
              </w:rPr>
              <w:t xml:space="preserve"> (5 months)</w:t>
            </w:r>
          </w:p>
        </w:tc>
        <w:tc>
          <w:tcPr>
            <w:tcW w:w="1592" w:type="dxa"/>
            <w:tcBorders>
              <w:top w:val="outset" w:color="auto" w:sz="6" w:space="0"/>
              <w:left w:val="nil"/>
              <w:bottom w:val="outset" w:color="auto" w:sz="6" w:space="0"/>
              <w:right w:val="single" w:color="C0C0C0" w:sz="4" w:space="0"/>
            </w:tcBorders>
            <w:tcMar/>
            <w:vAlign w:val="center"/>
          </w:tcPr>
          <w:p w:rsidRPr="00446166" w:rsidR="00240BFB" w:rsidP="00283DC3" w:rsidRDefault="00240BFB" w14:paraId="0D11F86D" w14:textId="77777777">
            <w:pPr>
              <w:rPr>
                <w:rFonts w:ascii="Tahoma" w:hAnsi="Tahoma" w:cs="Tahoma"/>
                <w:sz w:val="20"/>
                <w:szCs w:val="20"/>
              </w:rPr>
            </w:pPr>
          </w:p>
        </w:tc>
      </w:tr>
      <w:tr w:rsidRPr="00446166" w:rsidR="00AF713A" w:rsidTr="6E22CCB8" w14:paraId="603D7870" w14:textId="77777777">
        <w:trPr>
          <w:trHeight w:val="529"/>
        </w:trPr>
        <w:tc>
          <w:tcPr>
            <w:tcW w:w="1592" w:type="dxa"/>
            <w:tcBorders>
              <w:top w:val="outset" w:color="auto" w:sz="6" w:space="0"/>
              <w:left w:val="single" w:color="C0C0C0" w:sz="4" w:space="0"/>
              <w:bottom w:val="outset" w:color="auto" w:sz="6" w:space="0"/>
              <w:right w:val="nil"/>
            </w:tcBorders>
            <w:tcMar/>
            <w:vAlign w:val="center"/>
          </w:tcPr>
          <w:p w:rsidRPr="00CA4E15" w:rsidR="00AF713A" w:rsidP="008C4AE6" w:rsidRDefault="00796EA5" w14:paraId="544DBA41" w14:textId="694EEFFC">
            <w:pPr>
              <w:spacing w:before="120"/>
              <w:rPr>
                <w:rFonts w:ascii="Tahoma" w:hAnsi="Tahoma" w:eastAsia="Malgun Gothic" w:cs="Tahoma"/>
                <w:sz w:val="20"/>
                <w:szCs w:val="20"/>
                <w:lang w:eastAsia="ko-KR"/>
              </w:rPr>
            </w:pPr>
            <w:r>
              <w:rPr>
                <w:rFonts w:ascii="Tahoma" w:hAnsi="Tahoma" w:cs="Tahoma"/>
                <w:b/>
                <w:sz w:val="20"/>
                <w:szCs w:val="20"/>
              </w:rPr>
              <w:t>Report to, n</w:t>
            </w:r>
            <w:r w:rsidRPr="008C4AE6" w:rsidR="001E338B">
              <w:rPr>
                <w:rFonts w:ascii="Tahoma" w:hAnsi="Tahoma" w:cs="Tahoma"/>
                <w:b/>
                <w:sz w:val="20"/>
                <w:szCs w:val="20"/>
              </w:rPr>
              <w:t>ame</w:t>
            </w:r>
            <w:r>
              <w:rPr>
                <w:rFonts w:ascii="Tahoma" w:hAnsi="Tahoma" w:cs="Tahoma"/>
                <w:b/>
                <w:sz w:val="20"/>
                <w:szCs w:val="20"/>
              </w:rPr>
              <w:t xml:space="preserve"> of supervisor</w:t>
            </w:r>
            <w:r w:rsidRPr="008C4AE6" w:rsidR="001E338B">
              <w:rPr>
                <w:rFonts w:ascii="Tahoma" w:hAnsi="Tahoma" w:cs="Tahoma"/>
                <w:b/>
                <w:sz w:val="20"/>
                <w:szCs w:val="20"/>
              </w:rPr>
              <w:t>:</w:t>
            </w:r>
            <w:r w:rsidR="001E338B">
              <w:rPr>
                <w:rFonts w:ascii="Tahoma" w:hAnsi="Tahoma" w:cs="Tahoma"/>
                <w:sz w:val="20"/>
                <w:szCs w:val="20"/>
              </w:rPr>
              <w:t xml:space="preserve"> </w:t>
            </w:r>
            <w:r w:rsidRPr="00FC69C7" w:rsidR="00FC69C7">
              <w:rPr>
                <w:rFonts w:ascii="Tahoma" w:hAnsi="Tahoma" w:eastAsia="Malgun Gothic" w:cs="Tahoma"/>
                <w:sz w:val="20"/>
                <w:szCs w:val="20"/>
                <w:lang w:eastAsia="ko-KR"/>
              </w:rPr>
              <w:t>Beau Samuel Damen</w:t>
            </w:r>
          </w:p>
          <w:p w:rsidRPr="00446166" w:rsidR="00A26B2C" w:rsidP="00E667B7" w:rsidRDefault="00A26B2C" w14:paraId="6C089B37" w14:textId="1E4772CF">
            <w:pPr>
              <w:rPr>
                <w:rFonts w:ascii="Tahoma" w:hAnsi="Tahoma" w:cs="Tahoma"/>
                <w:b/>
                <w:sz w:val="20"/>
                <w:szCs w:val="20"/>
              </w:rPr>
            </w:pPr>
          </w:p>
        </w:tc>
        <w:tc>
          <w:tcPr>
            <w:tcW w:w="1592" w:type="dxa"/>
            <w:tcBorders>
              <w:top w:val="outset" w:color="auto" w:sz="6" w:space="0"/>
              <w:left w:val="nil"/>
              <w:bottom w:val="outset" w:color="auto" w:sz="6" w:space="0"/>
              <w:right w:val="nil"/>
            </w:tcBorders>
            <w:tcMar/>
            <w:vAlign w:val="center"/>
          </w:tcPr>
          <w:p w:rsidRPr="00446166" w:rsidR="00AF713A" w:rsidP="009D3F12" w:rsidRDefault="00AF713A" w14:paraId="213772F6" w14:textId="77777777">
            <w:pPr>
              <w:rPr>
                <w:rFonts w:ascii="Tahoma" w:hAnsi="Tahoma" w:cs="Tahoma"/>
                <w:sz w:val="20"/>
                <w:szCs w:val="20"/>
              </w:rPr>
            </w:pPr>
          </w:p>
        </w:tc>
        <w:tc>
          <w:tcPr>
            <w:tcW w:w="6368" w:type="dxa"/>
            <w:gridSpan w:val="4"/>
            <w:tcBorders>
              <w:top w:val="outset" w:color="auto" w:sz="6" w:space="0"/>
              <w:left w:val="nil"/>
              <w:bottom w:val="outset" w:color="auto" w:sz="6" w:space="0"/>
              <w:right w:val="nil"/>
            </w:tcBorders>
            <w:tcMar/>
            <w:vAlign w:val="center"/>
          </w:tcPr>
          <w:p w:rsidRPr="00446166" w:rsidR="00AF713A" w:rsidRDefault="001E338B" w14:paraId="67420315" w14:textId="05062A8C">
            <w:pPr>
              <w:rPr>
                <w:rFonts w:ascii="Tahoma" w:hAnsi="Tahoma" w:cs="Tahoma"/>
                <w:b/>
                <w:sz w:val="20"/>
                <w:szCs w:val="20"/>
              </w:rPr>
            </w:pPr>
            <w:r>
              <w:rPr>
                <w:rFonts w:ascii="Tahoma" w:hAnsi="Tahoma" w:cs="Tahoma"/>
                <w:b/>
                <w:sz w:val="20"/>
                <w:szCs w:val="20"/>
              </w:rPr>
              <w:t xml:space="preserve">Title: </w:t>
            </w:r>
            <w:r w:rsidRPr="00CA4E15" w:rsidR="00CA4E15">
              <w:rPr>
                <w:rFonts w:ascii="Tahoma" w:hAnsi="Tahoma" w:eastAsia="Malgun Gothic" w:cs="Tahoma"/>
                <w:sz w:val="20"/>
                <w:szCs w:val="20"/>
                <w:lang w:eastAsia="ko-KR"/>
              </w:rPr>
              <w:t>Natural Resources Officer</w:t>
            </w:r>
          </w:p>
        </w:tc>
        <w:tc>
          <w:tcPr>
            <w:tcW w:w="1592" w:type="dxa"/>
            <w:tcBorders>
              <w:top w:val="outset" w:color="auto" w:sz="6" w:space="0"/>
              <w:left w:val="nil"/>
              <w:bottom w:val="outset" w:color="auto" w:sz="6" w:space="0"/>
              <w:right w:val="single" w:color="C0C0C0" w:sz="4" w:space="0"/>
            </w:tcBorders>
            <w:tcMar/>
            <w:vAlign w:val="center"/>
          </w:tcPr>
          <w:p w:rsidRPr="00446166" w:rsidR="00AF713A" w:rsidRDefault="00AF713A" w14:paraId="6A7D33EA" w14:textId="77777777">
            <w:pPr>
              <w:rPr>
                <w:rFonts w:ascii="Tahoma" w:hAnsi="Tahoma" w:cs="Tahoma"/>
                <w:sz w:val="20"/>
                <w:szCs w:val="20"/>
              </w:rPr>
            </w:pPr>
          </w:p>
        </w:tc>
      </w:tr>
      <w:tr w:rsidRPr="00446166" w:rsidR="00240BFB" w:rsidTr="6E22CCB8" w14:paraId="593B8BA1" w14:textId="77777777">
        <w:trPr>
          <w:trHeight w:val="157"/>
        </w:trPr>
        <w:tc>
          <w:tcPr>
            <w:tcW w:w="11144" w:type="dxa"/>
            <w:gridSpan w:val="7"/>
            <w:tcBorders>
              <w:top w:val="outset" w:color="auto" w:sz="6" w:space="0"/>
              <w:left w:val="nil"/>
              <w:bottom w:val="single" w:color="C0C0C0" w:sz="4" w:space="0"/>
              <w:right w:val="nil"/>
            </w:tcBorders>
            <w:tcMar/>
            <w:vAlign w:val="center"/>
          </w:tcPr>
          <w:p w:rsidRPr="00446166" w:rsidR="00240BFB" w:rsidP="00D813B4" w:rsidRDefault="00240BFB" w14:paraId="31425820" w14:textId="77777777">
            <w:pPr>
              <w:rPr>
                <w:rFonts w:ascii="Tahoma" w:hAnsi="Tahoma" w:cs="Tahoma"/>
                <w:sz w:val="20"/>
                <w:szCs w:val="20"/>
              </w:rPr>
            </w:pPr>
          </w:p>
        </w:tc>
      </w:tr>
      <w:tr w:rsidRPr="00446166" w:rsidR="00240BFB" w:rsidTr="6E22CCB8" w14:paraId="32369855" w14:textId="77777777">
        <w:trPr>
          <w:trHeight w:val="301"/>
        </w:trPr>
        <w:tc>
          <w:tcPr>
            <w:tcW w:w="11144" w:type="dxa"/>
            <w:gridSpan w:val="7"/>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5C688EAE" w14:textId="77777777">
            <w:pPr>
              <w:pStyle w:val="Heading2"/>
              <w:rPr>
                <w:rFonts w:cs="Tahoma"/>
                <w:sz w:val="20"/>
              </w:rPr>
            </w:pPr>
            <w:r w:rsidRPr="00446166">
              <w:rPr>
                <w:rFonts w:cs="Tahoma"/>
                <w:sz w:val="20"/>
              </w:rPr>
              <w:t>General Description of task(s) and objectives to be achieved</w:t>
            </w:r>
          </w:p>
        </w:tc>
      </w:tr>
      <w:tr w:rsidRPr="00446166" w:rsidR="00240BFB" w:rsidTr="6E22CCB8" w14:paraId="257E6D69" w14:textId="77777777">
        <w:trPr>
          <w:trHeight w:val="827"/>
        </w:trPr>
        <w:tc>
          <w:tcPr>
            <w:tcW w:w="11144" w:type="dxa"/>
            <w:gridSpan w:val="7"/>
            <w:tcBorders>
              <w:top w:val="single" w:color="C0C0C0" w:sz="4" w:space="0"/>
              <w:left w:val="single" w:color="C0C0C0" w:sz="4" w:space="0"/>
              <w:bottom w:val="single" w:color="C0C0C0" w:sz="4" w:space="0"/>
              <w:right w:val="single" w:color="C0C0C0" w:sz="4" w:space="0"/>
            </w:tcBorders>
            <w:tcMar/>
          </w:tcPr>
          <w:p w:rsidR="00446166" w:rsidRDefault="00446166" w14:paraId="737EB6AA" w14:textId="77777777"/>
          <w:tbl>
            <w:tblPr>
              <w:tblW w:w="10996" w:type="dxa"/>
              <w:tblBorders>
                <w:top w:val="nil"/>
                <w:left w:val="nil"/>
                <w:bottom w:val="nil"/>
                <w:right w:val="nil"/>
              </w:tblBorders>
              <w:tblLayout w:type="fixed"/>
              <w:tblLook w:val="0000" w:firstRow="0" w:lastRow="0" w:firstColumn="0" w:lastColumn="0" w:noHBand="0" w:noVBand="0"/>
            </w:tblPr>
            <w:tblGrid>
              <w:gridCol w:w="10996"/>
            </w:tblGrid>
            <w:tr w:rsidRPr="00446166" w:rsidR="005B18E8" w:rsidTr="00450308" w14:paraId="082153FB" w14:textId="77777777">
              <w:trPr>
                <w:trHeight w:val="1293"/>
              </w:trPr>
              <w:tc>
                <w:tcPr>
                  <w:tcW w:w="10996" w:type="dxa"/>
                </w:tcPr>
                <w:p w:rsidRPr="00446166" w:rsidR="00343E96" w:rsidP="008C4AE6" w:rsidRDefault="00343E96" w14:paraId="5F328407" w14:textId="77777777">
                  <w:pPr>
                    <w:tabs>
                      <w:tab w:val="left" w:pos="315"/>
                    </w:tabs>
                    <w:ind w:left="-199" w:firstLine="90"/>
                    <w:jc w:val="both"/>
                    <w:rPr>
                      <w:rFonts w:ascii="Tahoma" w:hAnsi="Tahoma" w:cs="Tahoma"/>
                      <w:b/>
                      <w:bCs/>
                      <w:sz w:val="20"/>
                      <w:szCs w:val="20"/>
                      <w:u w:val="single"/>
                    </w:rPr>
                  </w:pPr>
                  <w:r w:rsidRPr="00446166">
                    <w:rPr>
                      <w:rFonts w:ascii="Tahoma" w:hAnsi="Tahoma" w:cs="Tahoma"/>
                      <w:b/>
                      <w:bCs/>
                      <w:sz w:val="20"/>
                      <w:szCs w:val="20"/>
                      <w:u w:val="single"/>
                    </w:rPr>
                    <w:t>Background</w:t>
                  </w:r>
                  <w:r w:rsidRPr="00446166" w:rsidR="00D91E0B">
                    <w:rPr>
                      <w:rFonts w:ascii="Tahoma" w:hAnsi="Tahoma" w:cs="Tahoma"/>
                      <w:b/>
                      <w:bCs/>
                      <w:sz w:val="20"/>
                      <w:szCs w:val="20"/>
                      <w:u w:val="single"/>
                    </w:rPr>
                    <w:t>:</w:t>
                  </w:r>
                </w:p>
                <w:p w:rsidRPr="00EF5E24" w:rsidR="00EF5E24" w:rsidP="00EF5E24" w:rsidRDefault="00EF5E24" w14:paraId="7AB303E3" w14:textId="77777777">
                  <w:pPr>
                    <w:pStyle w:val="Text"/>
                    <w:jc w:val="both"/>
                    <w:rPr>
                      <w:rFonts w:cs="Tahoma"/>
                      <w:sz w:val="20"/>
                      <w:szCs w:val="20"/>
                    </w:rPr>
                  </w:pPr>
                  <w:r w:rsidRPr="00EF5E24">
                    <w:rPr>
                      <w:rFonts w:cs="Tahoma"/>
                      <w:sz w:val="20"/>
                      <w:szCs w:val="20"/>
                    </w:rPr>
                    <w:t>The Climate Change and Resilience Module (CCR) at the FAO Regional Office for Asia and the Pacific (RAP) is dedicated to addressing the pressing challenges posed by climate change on agriculture and food systems across the region. As climate change intensifies, it threatens the livelihoods of smallholder farmers, food security, and the sustainability of agri-food systems. In response, the CCR Module works closely with member countries to promote climate resilience, support national commitments under international frameworks, and develop innovative solutions for adaptation and mitigation.</w:t>
                  </w:r>
                </w:p>
                <w:p w:rsidRPr="00EF5E24" w:rsidR="00EF5E24" w:rsidP="00EF5E24" w:rsidRDefault="00EF5E24" w14:paraId="40A91599" w14:textId="77777777">
                  <w:pPr>
                    <w:pStyle w:val="Text"/>
                    <w:jc w:val="both"/>
                    <w:rPr>
                      <w:rFonts w:cs="Tahoma"/>
                      <w:sz w:val="20"/>
                      <w:szCs w:val="20"/>
                    </w:rPr>
                  </w:pPr>
                  <w:r w:rsidRPr="00EF5E24">
                    <w:rPr>
                      <w:rFonts w:cs="Tahoma"/>
                      <w:sz w:val="20"/>
                      <w:szCs w:val="20"/>
                    </w:rPr>
                    <w:t>A key focus of the module is to support countries in implementing and reporting on their Nationally Determined Contributions (NDCs), enhancing transparency frameworks, and preparing Biennial Transparency Reports (BTRs) to meet their commitments under the Paris Agreement. By facilitating access to global climate finance mechanisms, such as the Global Environment Facility (GEF) and the Green Climate Fund (GCF), the module empowers countries to scale up climate action and adopt sustainable practices.</w:t>
                  </w:r>
                </w:p>
                <w:p w:rsidRPr="00EF5E24" w:rsidR="00EF5E24" w:rsidP="00EF5E24" w:rsidRDefault="00EF5E24" w14:paraId="31AE76CF" w14:textId="77777777">
                  <w:pPr>
                    <w:pStyle w:val="Text"/>
                    <w:jc w:val="both"/>
                    <w:rPr>
                      <w:rFonts w:cs="Tahoma"/>
                      <w:sz w:val="20"/>
                      <w:szCs w:val="20"/>
                    </w:rPr>
                  </w:pPr>
                  <w:r w:rsidRPr="00EF5E24">
                    <w:rPr>
                      <w:rFonts w:cs="Tahoma"/>
                      <w:sz w:val="20"/>
                      <w:szCs w:val="20"/>
                    </w:rPr>
                    <w:t>The CCR Module also emphasizes the development and deployment of innovative tools and technologies. These include monitoring systems for greenhouse gas emissions, tools for agrometeorology, and early warning systems that help smallholders and vulnerable communities prepare for and adapt to climate risks.</w:t>
                  </w:r>
                </w:p>
                <w:p w:rsidR="00A0452D" w:rsidP="00983BE9" w:rsidRDefault="00EF5E24" w14:paraId="21C17460" w14:textId="77777777">
                  <w:pPr>
                    <w:pStyle w:val="Text"/>
                    <w:jc w:val="both"/>
                    <w:rPr>
                      <w:rFonts w:eastAsia="Malgun Gothic" w:cs="Tahoma"/>
                      <w:sz w:val="20"/>
                      <w:szCs w:val="20"/>
                      <w:lang w:eastAsia="ko-KR"/>
                    </w:rPr>
                  </w:pPr>
                  <w:r w:rsidRPr="00EF5E24">
                    <w:rPr>
                      <w:rFonts w:cs="Tahoma"/>
                      <w:sz w:val="20"/>
                      <w:szCs w:val="20"/>
                    </w:rPr>
                    <w:t>In addition to its technical work, the module leads regional and national workshops, webinars, and events that bring together stakeholders from governments, civil society, and technical organizations. These events foster knowledge sharing, build capacity, and strengthen regional cooperation on climate adaptation, mitigation, and resilience.</w:t>
                  </w:r>
                </w:p>
                <w:p w:rsidRPr="00A0452D" w:rsidR="00A0452D" w:rsidP="00983BE9" w:rsidRDefault="00A0452D" w14:paraId="2FFFEC84" w14:textId="74449C81">
                  <w:pPr>
                    <w:pStyle w:val="Text"/>
                    <w:jc w:val="both"/>
                    <w:rPr>
                      <w:rFonts w:eastAsia="Malgun Gothic" w:cs="Tahoma"/>
                      <w:sz w:val="20"/>
                      <w:szCs w:val="20"/>
                      <w:lang w:eastAsia="ko-KR"/>
                    </w:rPr>
                  </w:pPr>
                </w:p>
              </w:tc>
            </w:tr>
          </w:tbl>
          <w:p w:rsidR="00661C9C" w:rsidP="00343E96" w:rsidRDefault="00661C9C" w14:paraId="019F775D" w14:textId="77777777">
            <w:pPr>
              <w:jc w:val="both"/>
              <w:rPr>
                <w:rFonts w:ascii="Tahoma" w:hAnsi="Tahoma" w:cs="Tahoma"/>
                <w:b/>
                <w:bCs/>
                <w:sz w:val="20"/>
                <w:szCs w:val="20"/>
                <w:u w:val="single"/>
              </w:rPr>
            </w:pPr>
            <w:r w:rsidRPr="00446166">
              <w:rPr>
                <w:rFonts w:ascii="Tahoma" w:hAnsi="Tahoma" w:cs="Tahoma"/>
                <w:b/>
                <w:bCs/>
                <w:sz w:val="20"/>
                <w:szCs w:val="20"/>
                <w:u w:val="single"/>
              </w:rPr>
              <w:t>Duties and Responsibilities</w:t>
            </w:r>
            <w:r w:rsidRPr="00446166" w:rsidR="000E1684">
              <w:rPr>
                <w:rFonts w:ascii="Tahoma" w:hAnsi="Tahoma" w:cs="Tahoma"/>
                <w:b/>
                <w:bCs/>
                <w:sz w:val="20"/>
                <w:szCs w:val="20"/>
                <w:u w:val="single"/>
              </w:rPr>
              <w:t>:</w:t>
            </w:r>
          </w:p>
          <w:p w:rsidRPr="003747D9" w:rsidR="00446166" w:rsidP="00A0452D" w:rsidRDefault="003B4A7E" w14:paraId="5DB2E095" w14:textId="0DAAD1B4">
            <w:pPr>
              <w:pStyle w:val="Text"/>
              <w:jc w:val="both"/>
              <w:rPr>
                <w:rFonts w:eastAsia="Malgun Gothic" w:cs="Tahoma"/>
                <w:sz w:val="20"/>
                <w:szCs w:val="20"/>
                <w:lang w:eastAsia="ko-KR"/>
              </w:rPr>
            </w:pPr>
            <w:r w:rsidRPr="003747D9">
              <w:rPr>
                <w:rFonts w:eastAsia="Calibri" w:cs="Tahoma"/>
                <w:color w:val="000000"/>
                <w:sz w:val="20"/>
                <w:szCs w:val="20"/>
              </w:rPr>
              <w:t xml:space="preserve">The specific tasks and responsibilities </w:t>
            </w:r>
            <w:proofErr w:type="gramStart"/>
            <w:r w:rsidRPr="003747D9">
              <w:rPr>
                <w:rFonts w:eastAsia="Calibri" w:cs="Tahoma"/>
                <w:color w:val="000000"/>
                <w:sz w:val="20"/>
                <w:szCs w:val="20"/>
              </w:rPr>
              <w:t>includes</w:t>
            </w:r>
            <w:proofErr w:type="gramEnd"/>
            <w:r w:rsidRPr="003747D9">
              <w:rPr>
                <w:rFonts w:eastAsia="Calibri" w:cs="Tahoma"/>
                <w:color w:val="000000"/>
                <w:sz w:val="20"/>
                <w:szCs w:val="20"/>
              </w:rPr>
              <w:t>:</w:t>
            </w:r>
          </w:p>
          <w:p w:rsidRPr="003747D9" w:rsidR="00BE5B3F" w:rsidP="00310F39" w:rsidRDefault="00310F39" w14:paraId="5D4B6B61" w14:textId="2E6C74CB">
            <w:pPr>
              <w:pStyle w:val="ListParagraph"/>
              <w:numPr>
                <w:ilvl w:val="0"/>
                <w:numId w:val="20"/>
              </w:numPr>
              <w:rPr>
                <w:rFonts w:ascii="Tahoma" w:hAnsi="Tahoma" w:eastAsia="Malgun Gothic" w:cs="Tahoma"/>
                <w:color w:val="000000"/>
                <w:sz w:val="20"/>
                <w:szCs w:val="20"/>
                <w:lang w:eastAsia="ko-KR"/>
              </w:rPr>
            </w:pPr>
            <w:r w:rsidRPr="003747D9">
              <w:rPr>
                <w:rFonts w:ascii="Tahoma" w:hAnsi="Tahoma" w:eastAsia="Calibri" w:cs="Tahoma"/>
                <w:color w:val="000000"/>
                <w:sz w:val="20"/>
                <w:szCs w:val="20"/>
              </w:rPr>
              <w:t xml:space="preserve">Assist in gathering and organizing data relevant to member countries' </w:t>
            </w:r>
            <w:r w:rsidRPr="003747D9" w:rsidR="00866CE0">
              <w:rPr>
                <w:rFonts w:ascii="Tahoma" w:hAnsi="Tahoma" w:eastAsia="Calibri" w:cs="Tahoma"/>
                <w:color w:val="000000"/>
                <w:sz w:val="20"/>
                <w:szCs w:val="20"/>
              </w:rPr>
              <w:t xml:space="preserve">NDC implementation </w:t>
            </w:r>
            <w:r w:rsidRPr="003747D9">
              <w:rPr>
                <w:rFonts w:ascii="Tahoma" w:hAnsi="Tahoma" w:eastAsia="Calibri" w:cs="Tahoma"/>
                <w:color w:val="000000"/>
                <w:sz w:val="20"/>
                <w:szCs w:val="20"/>
              </w:rPr>
              <w:t>and reporting processes.</w:t>
            </w:r>
          </w:p>
          <w:p w:rsidRPr="003747D9" w:rsidR="00310F39" w:rsidP="00310F39" w:rsidRDefault="009E4795" w14:paraId="4CE9BC4F" w14:textId="0E1737AC">
            <w:pPr>
              <w:pStyle w:val="ListParagraph"/>
              <w:numPr>
                <w:ilvl w:val="0"/>
                <w:numId w:val="20"/>
              </w:numPr>
              <w:rPr>
                <w:rFonts w:ascii="Tahoma" w:hAnsi="Tahoma" w:eastAsia="Malgun Gothic" w:cs="Tahoma"/>
                <w:color w:val="000000"/>
                <w:sz w:val="20"/>
                <w:szCs w:val="20"/>
                <w:lang w:eastAsia="ko-KR"/>
              </w:rPr>
            </w:pPr>
            <w:r w:rsidRPr="003747D9">
              <w:rPr>
                <w:rFonts w:ascii="Tahoma" w:hAnsi="Tahoma" w:eastAsia="Malgun Gothic" w:cs="Tahoma"/>
                <w:color w:val="000000"/>
                <w:sz w:val="20"/>
                <w:szCs w:val="20"/>
                <w:lang w:eastAsia="ko-KR"/>
              </w:rPr>
              <w:lastRenderedPageBreak/>
              <w:t>Support the preparation of technical notes and brief reports related to transparency mechanisms (e.g., BTRs) and climate action progress.</w:t>
            </w:r>
          </w:p>
          <w:p w:rsidRPr="003747D9" w:rsidR="009E4795" w:rsidP="00310F39" w:rsidRDefault="009E4795" w14:paraId="1461090F" w14:textId="5DC51537">
            <w:pPr>
              <w:pStyle w:val="ListParagraph"/>
              <w:numPr>
                <w:ilvl w:val="0"/>
                <w:numId w:val="20"/>
              </w:numPr>
              <w:rPr>
                <w:rFonts w:ascii="Tahoma" w:hAnsi="Tahoma" w:eastAsia="Malgun Gothic" w:cs="Tahoma"/>
                <w:color w:val="000000"/>
                <w:sz w:val="20"/>
                <w:szCs w:val="20"/>
                <w:lang w:eastAsia="ko-KR"/>
              </w:rPr>
            </w:pPr>
            <w:r w:rsidRPr="003747D9">
              <w:rPr>
                <w:rFonts w:ascii="Tahoma" w:hAnsi="Tahoma" w:eastAsia="Malgun Gothic" w:cs="Tahoma"/>
                <w:color w:val="000000"/>
                <w:sz w:val="20"/>
                <w:szCs w:val="20"/>
                <w:lang w:eastAsia="ko-KR"/>
              </w:rPr>
              <w:t>Assist in the planning and organization of workshops, webinars, and meetings, including logistical support, participant coordination, and preparation of materials.</w:t>
            </w:r>
          </w:p>
          <w:p w:rsidRPr="003747D9" w:rsidR="009E4795" w:rsidP="00310F39" w:rsidRDefault="00C06208" w14:paraId="1F55FB2B" w14:textId="7FD297FF">
            <w:pPr>
              <w:pStyle w:val="ListParagraph"/>
              <w:numPr>
                <w:ilvl w:val="0"/>
                <w:numId w:val="20"/>
              </w:numPr>
              <w:rPr>
                <w:rFonts w:ascii="Tahoma" w:hAnsi="Tahoma" w:eastAsia="Malgun Gothic" w:cs="Tahoma"/>
                <w:color w:val="000000"/>
                <w:sz w:val="20"/>
                <w:szCs w:val="20"/>
                <w:lang w:eastAsia="ko-KR"/>
              </w:rPr>
            </w:pPr>
            <w:r w:rsidRPr="003747D9">
              <w:rPr>
                <w:rFonts w:ascii="Tahoma" w:hAnsi="Tahoma" w:eastAsia="Malgun Gothic" w:cs="Tahoma"/>
                <w:color w:val="000000"/>
                <w:sz w:val="20"/>
                <w:szCs w:val="20"/>
                <w:lang w:eastAsia="ko-KR"/>
              </w:rPr>
              <w:t>Support post-event tasks such as note-taking, reporting, and compiling evaluations/feedback.</w:t>
            </w:r>
          </w:p>
          <w:p w:rsidRPr="003747D9" w:rsidR="00604021" w:rsidP="00310F39" w:rsidRDefault="00604021" w14:paraId="53F47F34" w14:textId="477E41C0">
            <w:pPr>
              <w:pStyle w:val="ListParagraph"/>
              <w:numPr>
                <w:ilvl w:val="0"/>
                <w:numId w:val="20"/>
              </w:numPr>
              <w:rPr>
                <w:rFonts w:ascii="Tahoma" w:hAnsi="Tahoma" w:eastAsia="Malgun Gothic" w:cs="Tahoma"/>
                <w:color w:val="000000"/>
                <w:sz w:val="20"/>
                <w:szCs w:val="20"/>
                <w:lang w:eastAsia="ko-KR"/>
              </w:rPr>
            </w:pPr>
            <w:r w:rsidRPr="003747D9">
              <w:rPr>
                <w:rFonts w:ascii="Tahoma" w:hAnsi="Tahoma" w:eastAsia="Malgun Gothic" w:cs="Tahoma"/>
                <w:color w:val="000000"/>
                <w:sz w:val="20"/>
                <w:szCs w:val="20"/>
                <w:lang w:eastAsia="ko-KR"/>
              </w:rPr>
              <w:t>Draft communications materials such as workshop announcements, invitations, and summaries.</w:t>
            </w:r>
          </w:p>
          <w:p w:rsidRPr="003747D9" w:rsidR="00604021" w:rsidP="00310F39" w:rsidRDefault="00604021" w14:paraId="22E22FE8" w14:textId="65887B71">
            <w:pPr>
              <w:pStyle w:val="ListParagraph"/>
              <w:numPr>
                <w:ilvl w:val="0"/>
                <w:numId w:val="20"/>
              </w:numPr>
              <w:rPr>
                <w:rFonts w:ascii="Tahoma" w:hAnsi="Tahoma" w:eastAsia="Malgun Gothic" w:cs="Tahoma"/>
                <w:color w:val="000000"/>
                <w:sz w:val="20"/>
                <w:szCs w:val="20"/>
                <w:lang w:eastAsia="ko-KR"/>
              </w:rPr>
            </w:pPr>
            <w:r w:rsidRPr="003747D9">
              <w:rPr>
                <w:rFonts w:ascii="Tahoma" w:hAnsi="Tahoma" w:eastAsia="Malgun Gothic" w:cs="Tahoma"/>
                <w:color w:val="000000"/>
                <w:sz w:val="20"/>
                <w:szCs w:val="20"/>
                <w:lang w:eastAsia="ko-KR"/>
              </w:rPr>
              <w:t>Provide administrative support, as required, to ensure the smooth functioning of the CCR Module’s ongoing projects.</w:t>
            </w:r>
          </w:p>
          <w:p w:rsidRPr="00604021" w:rsidR="00240BFB" w:rsidP="00A26B2C" w:rsidRDefault="00604021" w14:paraId="72E0648D" w14:textId="61E7C4CB">
            <w:pPr>
              <w:pStyle w:val="ListParagraph"/>
              <w:numPr>
                <w:ilvl w:val="0"/>
                <w:numId w:val="20"/>
              </w:numPr>
              <w:rPr>
                <w:rFonts w:eastAsia="Malgun Gothic" w:asciiTheme="minorBidi" w:hAnsiTheme="minorBidi" w:cstheme="minorBidi"/>
                <w:color w:val="000000"/>
                <w:sz w:val="20"/>
                <w:szCs w:val="20"/>
                <w:lang w:eastAsia="ko-KR"/>
              </w:rPr>
            </w:pPr>
            <w:r w:rsidRPr="003747D9">
              <w:rPr>
                <w:rFonts w:ascii="Tahoma" w:hAnsi="Tahoma" w:eastAsia="Malgun Gothic" w:cs="Tahoma"/>
                <w:color w:val="000000"/>
                <w:sz w:val="20"/>
                <w:szCs w:val="20"/>
                <w:lang w:eastAsia="ko-KR"/>
              </w:rPr>
              <w:t>Support team members with ad-hoc tasks related to climate change reporting, project monitoring, and follow-up actions.</w:t>
            </w:r>
          </w:p>
        </w:tc>
      </w:tr>
      <w:tr w:rsidRPr="00446166" w:rsidR="00240BFB" w:rsidTr="6E22CCB8" w14:paraId="48B4F628" w14:textId="77777777">
        <w:trPr>
          <w:trHeight w:val="301"/>
        </w:trPr>
        <w:tc>
          <w:tcPr>
            <w:tcW w:w="11144" w:type="dxa"/>
            <w:gridSpan w:val="7"/>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240BFB" w:rsidRDefault="00240BFB" w14:paraId="7E38161B" w14:textId="77777777">
            <w:pPr>
              <w:pStyle w:val="Heading2"/>
              <w:rPr>
                <w:rFonts w:cs="Tahoma"/>
                <w:sz w:val="20"/>
              </w:rPr>
            </w:pPr>
            <w:r w:rsidRPr="00446166">
              <w:rPr>
                <w:rFonts w:cs="Tahoma"/>
                <w:sz w:val="20"/>
              </w:rPr>
              <w:lastRenderedPageBreak/>
              <w:t>key performance indicators</w:t>
            </w:r>
          </w:p>
        </w:tc>
      </w:tr>
      <w:tr w:rsidRPr="00446166" w:rsidR="00240BFB" w:rsidTr="6E22CCB8" w14:paraId="07225FD9" w14:textId="77777777">
        <w:trPr/>
        <w:tc>
          <w:tcPr>
            <w:tcW w:w="7960" w:type="dxa"/>
            <w:gridSpan w:val="5"/>
            <w:tcBorders>
              <w:top w:val="single" w:color="C0C0C0" w:sz="4" w:space="0"/>
              <w:left w:val="single" w:color="C0C0C0" w:sz="4" w:space="0"/>
              <w:bottom w:val="single" w:color="C0C0C0" w:sz="4" w:space="0"/>
              <w:right w:val="single" w:color="C0C0C0" w:sz="4" w:space="0"/>
            </w:tcBorders>
            <w:tcMar/>
            <w:hideMark/>
          </w:tcPr>
          <w:p w:rsidR="00446166" w:rsidP="00661C9C" w:rsidRDefault="00446166" w14:paraId="6154292E" w14:textId="77777777">
            <w:pPr>
              <w:pStyle w:val="RequirementsList"/>
              <w:numPr>
                <w:ilvl w:val="0"/>
                <w:numId w:val="0"/>
              </w:numPr>
              <w:tabs>
                <w:tab w:val="left" w:pos="720"/>
              </w:tabs>
              <w:spacing w:before="0" w:after="0"/>
              <w:rPr>
                <w:rFonts w:cs="Tahoma"/>
                <w:b/>
                <w:sz w:val="20"/>
                <w:szCs w:val="20"/>
              </w:rPr>
            </w:pPr>
          </w:p>
          <w:p w:rsidRPr="00446166" w:rsidR="00661C9C" w:rsidP="00661C9C" w:rsidRDefault="00240BFB" w14:paraId="74BCC2F1" w14:textId="77777777">
            <w:pPr>
              <w:pStyle w:val="RequirementsList"/>
              <w:numPr>
                <w:ilvl w:val="0"/>
                <w:numId w:val="0"/>
              </w:numPr>
              <w:tabs>
                <w:tab w:val="left" w:pos="720"/>
              </w:tabs>
              <w:spacing w:before="0" w:after="0"/>
              <w:rPr>
                <w:rFonts w:cs="Tahoma"/>
                <w:sz w:val="20"/>
                <w:szCs w:val="20"/>
              </w:rPr>
            </w:pPr>
            <w:r w:rsidRPr="00D247F8">
              <w:rPr>
                <w:rFonts w:cs="Tahoma"/>
                <w:b/>
                <w:sz w:val="20"/>
                <w:szCs w:val="20"/>
              </w:rPr>
              <w:t>Expected Outputs</w:t>
            </w:r>
            <w:r w:rsidRPr="00D247F8">
              <w:rPr>
                <w:rFonts w:cs="Tahoma"/>
                <w:sz w:val="20"/>
                <w:szCs w:val="20"/>
              </w:rPr>
              <w:t>:</w:t>
            </w:r>
          </w:p>
        </w:tc>
        <w:tc>
          <w:tcPr>
            <w:tcW w:w="3184" w:type="dxa"/>
            <w:gridSpan w:val="2"/>
            <w:tcBorders>
              <w:top w:val="single" w:color="C0C0C0" w:sz="4" w:space="0"/>
              <w:left w:val="single" w:color="C0C0C0" w:sz="4" w:space="0"/>
              <w:bottom w:val="single" w:color="C0C0C0" w:sz="4" w:space="0"/>
              <w:right w:val="single" w:color="C0C0C0" w:sz="4" w:space="0"/>
            </w:tcBorders>
            <w:tcMar/>
            <w:hideMark/>
          </w:tcPr>
          <w:p w:rsidRPr="00446166" w:rsidR="00240BFB" w:rsidRDefault="00240BFB" w14:paraId="088F93B6" w14:textId="77777777">
            <w:pPr>
              <w:pStyle w:val="RequirementsList"/>
              <w:numPr>
                <w:ilvl w:val="0"/>
                <w:numId w:val="0"/>
              </w:numPr>
              <w:tabs>
                <w:tab w:val="left" w:pos="720"/>
              </w:tabs>
              <w:spacing w:before="0" w:after="0"/>
              <w:rPr>
                <w:rFonts w:cs="Tahoma"/>
                <w:sz w:val="20"/>
                <w:szCs w:val="20"/>
              </w:rPr>
            </w:pPr>
            <w:r w:rsidRPr="00446166">
              <w:rPr>
                <w:rFonts w:cs="Tahoma"/>
                <w:sz w:val="20"/>
                <w:szCs w:val="20"/>
              </w:rPr>
              <w:t>Required Completion Date:</w:t>
            </w:r>
          </w:p>
        </w:tc>
      </w:tr>
      <w:tr w:rsidRPr="00446166" w:rsidR="00240BFB" w:rsidTr="6E22CCB8" w14:paraId="227064BC" w14:textId="77777777">
        <w:trPr>
          <w:trHeight w:val="653"/>
        </w:trPr>
        <w:tc>
          <w:tcPr>
            <w:tcW w:w="7960" w:type="dxa"/>
            <w:gridSpan w:val="5"/>
            <w:tcBorders>
              <w:top w:val="single" w:color="C0C0C0" w:sz="4" w:space="0"/>
              <w:left w:val="single" w:color="C0C0C0" w:sz="4" w:space="0"/>
              <w:bottom w:val="single" w:color="C0C0C0" w:sz="4" w:space="0"/>
              <w:right w:val="single" w:color="C0C0C0" w:sz="4" w:space="0"/>
            </w:tcBorders>
            <w:tcMar/>
          </w:tcPr>
          <w:p w:rsidRPr="003747D9" w:rsidR="00B70614" w:rsidP="00B70614" w:rsidRDefault="00F0018F" w14:paraId="70B23D70" w14:textId="728118A8">
            <w:pPr>
              <w:pStyle w:val="ListParagraph"/>
              <w:numPr>
                <w:ilvl w:val="0"/>
                <w:numId w:val="20"/>
              </w:numPr>
              <w:rPr>
                <w:rFonts w:ascii="Tahoma" w:hAnsi="Tahoma" w:eastAsia="Malgun Gothic" w:cs="Tahoma"/>
                <w:color w:val="000000"/>
                <w:sz w:val="20"/>
                <w:szCs w:val="20"/>
                <w:lang w:eastAsia="ko-KR"/>
              </w:rPr>
            </w:pPr>
            <w:r>
              <w:rPr>
                <w:rFonts w:hint="eastAsia" w:ascii="Tahoma" w:hAnsi="Tahoma" w:eastAsia="Malgun Gothic" w:cs="Tahoma"/>
                <w:sz w:val="20"/>
                <w:szCs w:val="20"/>
                <w:lang w:eastAsia="ko-KR"/>
              </w:rPr>
              <w:t>S</w:t>
            </w:r>
            <w:r w:rsidRPr="003747D9" w:rsidR="003747D9">
              <w:rPr>
                <w:rFonts w:ascii="Tahoma" w:hAnsi="Tahoma" w:cs="Tahoma"/>
                <w:sz w:val="20"/>
                <w:szCs w:val="20"/>
              </w:rPr>
              <w:t>upport drafting of report on agri-food systems representation in member country NDCs in Asia-Pacific</w:t>
            </w:r>
          </w:p>
          <w:p w:rsidRPr="003747D9" w:rsidR="00B70614" w:rsidP="00B70614" w:rsidRDefault="00B70614" w14:paraId="373C6E67" w14:textId="7B80A472">
            <w:pPr>
              <w:pStyle w:val="ListParagraph"/>
              <w:numPr>
                <w:ilvl w:val="0"/>
                <w:numId w:val="20"/>
              </w:numPr>
              <w:rPr>
                <w:rFonts w:ascii="Tahoma" w:hAnsi="Tahoma" w:eastAsia="Malgun Gothic" w:cs="Tahoma"/>
                <w:color w:val="000000"/>
                <w:sz w:val="20"/>
                <w:szCs w:val="20"/>
                <w:lang w:eastAsia="ko-KR"/>
              </w:rPr>
            </w:pPr>
            <w:r w:rsidRPr="003747D9">
              <w:rPr>
                <w:rFonts w:ascii="Tahoma" w:hAnsi="Tahoma" w:cs="Tahoma"/>
                <w:sz w:val="20"/>
                <w:szCs w:val="20"/>
                <w:lang w:val="en-US"/>
              </w:rPr>
              <w:t xml:space="preserve">Organize </w:t>
            </w:r>
            <w:r w:rsidRPr="003747D9">
              <w:rPr>
                <w:rFonts w:ascii="Tahoma" w:hAnsi="Tahoma" w:eastAsia="Malgun Gothic" w:cs="Tahoma"/>
                <w:sz w:val="20"/>
                <w:szCs w:val="20"/>
                <w:lang w:val="en-US" w:eastAsia="ko-KR"/>
              </w:rPr>
              <w:t>planned</w:t>
            </w:r>
            <w:r w:rsidRPr="003747D9">
              <w:rPr>
                <w:rFonts w:ascii="Tahoma" w:hAnsi="Tahoma" w:cs="Tahoma"/>
                <w:sz w:val="20"/>
                <w:szCs w:val="20"/>
                <w:lang w:val="en-US"/>
              </w:rPr>
              <w:t xml:space="preserve"> workshop</w:t>
            </w:r>
            <w:r w:rsidRPr="003747D9">
              <w:rPr>
                <w:rFonts w:ascii="Tahoma" w:hAnsi="Tahoma" w:eastAsia="Malgun Gothic" w:cs="Tahoma"/>
                <w:sz w:val="20"/>
                <w:szCs w:val="20"/>
                <w:lang w:val="en-US" w:eastAsia="ko-KR"/>
              </w:rPr>
              <w:t>s</w:t>
            </w:r>
            <w:r w:rsidRPr="003747D9">
              <w:rPr>
                <w:rFonts w:ascii="Tahoma" w:hAnsi="Tahoma" w:cs="Tahoma"/>
                <w:sz w:val="20"/>
                <w:szCs w:val="20"/>
                <w:lang w:val="en-US"/>
              </w:rPr>
              <w:t xml:space="preserve"> in close collaboration with other </w:t>
            </w:r>
            <w:r w:rsidRPr="003747D9">
              <w:rPr>
                <w:rFonts w:ascii="Tahoma" w:hAnsi="Tahoma" w:eastAsia="Malgun Gothic" w:cs="Tahoma"/>
                <w:sz w:val="20"/>
                <w:szCs w:val="20"/>
                <w:lang w:val="en-US" w:eastAsia="ko-KR"/>
              </w:rPr>
              <w:t>colleagues</w:t>
            </w:r>
          </w:p>
          <w:p w:rsidRPr="003747D9" w:rsidR="002724C9" w:rsidP="00983BE9" w:rsidRDefault="00110E0F" w14:paraId="0BCA7951" w14:textId="4CC3F814">
            <w:pPr>
              <w:pStyle w:val="ListParagraph"/>
              <w:numPr>
                <w:ilvl w:val="0"/>
                <w:numId w:val="20"/>
              </w:numPr>
              <w:rPr>
                <w:rFonts w:ascii="Tahoma" w:hAnsi="Tahoma" w:eastAsia="Malgun Gothic" w:cs="Tahoma"/>
                <w:color w:val="000000"/>
                <w:sz w:val="20"/>
                <w:szCs w:val="20"/>
                <w:lang w:eastAsia="ko-KR"/>
              </w:rPr>
            </w:pPr>
            <w:r w:rsidRPr="003747D9">
              <w:rPr>
                <w:rFonts w:ascii="Tahoma" w:hAnsi="Tahoma" w:eastAsia="Malgun Gothic" w:cs="Tahoma"/>
                <w:color w:val="000000"/>
                <w:sz w:val="20"/>
                <w:szCs w:val="20"/>
                <w:lang w:eastAsia="ko-KR"/>
              </w:rPr>
              <w:t xml:space="preserve">Prepare draft meeting minutes, correspondences, PPTs, notes, reports, and communication </w:t>
            </w:r>
            <w:r w:rsidRPr="003747D9" w:rsidR="00B70614">
              <w:rPr>
                <w:rFonts w:ascii="Tahoma" w:hAnsi="Tahoma" w:eastAsia="Malgun Gothic" w:cs="Tahoma"/>
                <w:color w:val="000000"/>
                <w:sz w:val="20"/>
                <w:szCs w:val="20"/>
                <w:lang w:eastAsia="ko-KR"/>
              </w:rPr>
              <w:t>materials.</w:t>
            </w:r>
            <w:r w:rsidRPr="003747D9">
              <w:rPr>
                <w:rFonts w:ascii="Tahoma" w:hAnsi="Tahoma" w:eastAsia="Malgun Gothic" w:cs="Tahoma"/>
                <w:color w:val="000000"/>
                <w:sz w:val="20"/>
                <w:szCs w:val="20"/>
                <w:lang w:eastAsia="ko-KR"/>
              </w:rPr>
              <w:t xml:space="preserve">  </w:t>
            </w:r>
          </w:p>
          <w:p w:rsidRPr="00446166" w:rsidR="00446166" w:rsidP="00983BE9" w:rsidRDefault="00446166" w14:paraId="719CBC8A" w14:textId="77777777">
            <w:pPr>
              <w:rPr>
                <w:rFonts w:ascii="Tahoma" w:hAnsi="Tahoma" w:cs="Tahoma"/>
                <w:sz w:val="20"/>
                <w:szCs w:val="20"/>
                <w:lang w:val="en-US"/>
              </w:rPr>
            </w:pPr>
          </w:p>
        </w:tc>
        <w:tc>
          <w:tcPr>
            <w:tcW w:w="3184" w:type="dxa"/>
            <w:gridSpan w:val="2"/>
            <w:tcBorders>
              <w:top w:val="single" w:color="C0C0C0" w:sz="4" w:space="0"/>
              <w:left w:val="single" w:color="C0C0C0" w:sz="4" w:space="0"/>
              <w:bottom w:val="single" w:color="C0C0C0" w:sz="4" w:space="0"/>
              <w:right w:val="single" w:color="C0C0C0" w:sz="4" w:space="0"/>
            </w:tcBorders>
            <w:tcMar/>
          </w:tcPr>
          <w:p w:rsidRPr="006051A5" w:rsidR="00240BFB" w:rsidP="00213183" w:rsidRDefault="006051A5" w14:paraId="24F9E91B" w14:textId="38DC7D2E">
            <w:pPr>
              <w:pStyle w:val="Text"/>
              <w:contextualSpacing/>
              <w:rPr>
                <w:rFonts w:eastAsia="Malgun Gothic" w:cs="Tahoma"/>
                <w:sz w:val="20"/>
                <w:szCs w:val="20"/>
                <w:lang w:val="es-ES_tradnl" w:eastAsia="ko-KR"/>
              </w:rPr>
            </w:pPr>
            <w:r>
              <w:rPr>
                <w:rFonts w:hint="eastAsia" w:eastAsia="Malgun Gothic" w:cs="Tahoma"/>
                <w:sz w:val="20"/>
                <w:szCs w:val="20"/>
                <w:lang w:val="es-ES_tradnl" w:eastAsia="ko-KR"/>
              </w:rPr>
              <w:t xml:space="preserve">30 </w:t>
            </w:r>
            <w:r w:rsidRPr="002E70A1" w:rsidR="003023D9">
              <w:rPr>
                <w:rFonts w:hint="eastAsia" w:eastAsia="Malgun Gothic" w:cs="Tahoma"/>
                <w:sz w:val="20"/>
                <w:szCs w:val="20"/>
                <w:lang w:eastAsia="ko-KR"/>
              </w:rPr>
              <w:t>November</w:t>
            </w:r>
            <w:r>
              <w:rPr>
                <w:rFonts w:hint="eastAsia" w:eastAsia="Malgun Gothic" w:cs="Tahoma"/>
                <w:sz w:val="20"/>
                <w:szCs w:val="20"/>
                <w:lang w:val="es-ES_tradnl" w:eastAsia="ko-KR"/>
              </w:rPr>
              <w:t xml:space="preserve"> </w:t>
            </w:r>
            <w:r w:rsidR="003023D9">
              <w:rPr>
                <w:rFonts w:hint="eastAsia" w:eastAsia="Malgun Gothic" w:cs="Tahoma"/>
                <w:sz w:val="20"/>
                <w:szCs w:val="20"/>
                <w:lang w:val="es-ES_tradnl" w:eastAsia="ko-KR"/>
              </w:rPr>
              <w:t>2025</w:t>
            </w:r>
          </w:p>
        </w:tc>
      </w:tr>
      <w:tr w:rsidRPr="00446166" w:rsidR="006555B3" w:rsidTr="6E22CCB8" w14:paraId="2F3AAA89" w14:textId="77777777">
        <w:trPr>
          <w:trHeight w:val="301"/>
        </w:trPr>
        <w:tc>
          <w:tcPr>
            <w:tcW w:w="11144" w:type="dxa"/>
            <w:gridSpan w:val="7"/>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6555B3" w:rsidP="006555B3" w:rsidRDefault="006555B3" w14:paraId="4CD5556A" w14:textId="77777777">
            <w:pPr>
              <w:spacing w:line="281" w:lineRule="auto"/>
              <w:rPr>
                <w:rFonts w:ascii="Tahoma" w:hAnsi="Tahoma" w:cs="Tahoma"/>
                <w:b/>
                <w:caps/>
                <w:color w:val="000000"/>
                <w:sz w:val="20"/>
                <w:szCs w:val="20"/>
                <w:lang w:val="fr-FR"/>
              </w:rPr>
            </w:pPr>
            <w:r w:rsidRPr="00446166">
              <w:rPr>
                <w:rFonts w:ascii="Tahoma" w:hAnsi="Tahoma" w:cs="Tahoma"/>
                <w:b/>
                <w:sz w:val="20"/>
                <w:szCs w:val="20"/>
                <w:lang w:val="fr-FR"/>
              </w:rPr>
              <w:t>REQUIRED COMPETENCIES</w:t>
            </w:r>
          </w:p>
        </w:tc>
      </w:tr>
      <w:tr w:rsidRPr="00446166" w:rsidR="006555B3" w:rsidTr="6E22CCB8" w14:paraId="35322154" w14:textId="77777777">
        <w:trPr>
          <w:trHeight w:val="301"/>
        </w:trPr>
        <w:tc>
          <w:tcPr>
            <w:tcW w:w="11144" w:type="dxa"/>
            <w:gridSpan w:val="7"/>
            <w:tcBorders>
              <w:top w:val="single" w:color="C0C0C0" w:sz="4" w:space="0"/>
              <w:left w:val="single" w:color="C0C0C0" w:sz="4" w:space="0"/>
              <w:bottom w:val="single" w:color="C0C0C0" w:sz="4" w:space="0"/>
              <w:right w:val="single" w:color="C0C0C0" w:sz="4" w:space="0"/>
            </w:tcBorders>
            <w:shd w:val="clear" w:color="auto" w:fill="auto"/>
            <w:tcMar/>
            <w:vAlign w:val="center"/>
          </w:tcPr>
          <w:p w:rsidRPr="00446166" w:rsidR="0098339E" w:rsidP="00446166" w:rsidRDefault="0098339E" w14:paraId="78AD1A3D" w14:textId="77777777">
            <w:pPr>
              <w:spacing w:line="281" w:lineRule="auto"/>
              <w:rPr>
                <w:rFonts w:ascii="Tahoma" w:hAnsi="Tahoma" w:cs="Tahoma"/>
                <w:b/>
                <w:bCs/>
                <w:sz w:val="20"/>
                <w:szCs w:val="20"/>
                <w:u w:val="single"/>
              </w:rPr>
            </w:pPr>
          </w:p>
          <w:p w:rsidR="00DA5117" w:rsidP="00AF713A" w:rsidRDefault="00B96C4C" w14:paraId="23D49983" w14:textId="77777777" w14:noSpellErr="1">
            <w:pPr>
              <w:spacing w:line="281" w:lineRule="auto"/>
              <w:jc w:val="both"/>
              <w:rPr>
                <w:rFonts w:ascii="Tahoma" w:hAnsi="Tahoma" w:cs="Tahoma"/>
                <w:b w:val="1"/>
                <w:bCs w:val="1"/>
                <w:sz w:val="20"/>
                <w:szCs w:val="20"/>
                <w:u w:val="single"/>
              </w:rPr>
            </w:pPr>
            <w:r w:rsidRPr="41FC5010" w:rsidR="00B96C4C">
              <w:rPr>
                <w:rFonts w:ascii="Tahoma" w:hAnsi="Tahoma" w:cs="Tahoma"/>
                <w:b w:val="1"/>
                <w:bCs w:val="1"/>
                <w:sz w:val="20"/>
                <w:szCs w:val="20"/>
                <w:u w:val="single"/>
              </w:rPr>
              <w:t>Minimum</w:t>
            </w:r>
            <w:r w:rsidRPr="41FC5010" w:rsidR="00B96C4C">
              <w:rPr>
                <w:rFonts w:ascii="Tahoma" w:hAnsi="Tahoma" w:cs="Tahoma"/>
                <w:b w:val="1"/>
                <w:bCs w:val="1"/>
                <w:sz w:val="20"/>
                <w:szCs w:val="20"/>
                <w:u w:val="single"/>
              </w:rPr>
              <w:t xml:space="preserve"> requirements</w:t>
            </w:r>
            <w:r w:rsidRPr="41FC5010" w:rsidR="00DA5117">
              <w:rPr>
                <w:rFonts w:ascii="Tahoma" w:hAnsi="Tahoma" w:cs="Tahoma"/>
                <w:b w:val="1"/>
                <w:bCs w:val="1"/>
                <w:sz w:val="20"/>
                <w:szCs w:val="20"/>
                <w:u w:val="single"/>
              </w:rPr>
              <w:t>:</w:t>
            </w:r>
          </w:p>
          <w:p w:rsidR="41FC5010" w:rsidP="41FC5010" w:rsidRDefault="41FC5010" w14:paraId="0D1644C8" w14:textId="2FD57FBC">
            <w:pPr>
              <w:spacing w:line="281" w:lineRule="auto"/>
              <w:jc w:val="both"/>
              <w:rPr>
                <w:rFonts w:ascii="Tahoma" w:hAnsi="Tahoma" w:cs="Tahoma"/>
                <w:b w:val="1"/>
                <w:bCs w:val="1"/>
                <w:sz w:val="20"/>
                <w:szCs w:val="20"/>
                <w:u w:val="single"/>
              </w:rPr>
            </w:pPr>
          </w:p>
          <w:p w:rsidR="005A3835" w:rsidP="6E22CCB8" w:rsidRDefault="005A3835" w14:paraId="6FCDD929" w14:textId="1E4A095A">
            <w:pPr>
              <w:pStyle w:val="ListParagraph"/>
              <w:numPr>
                <w:ilvl w:val="0"/>
                <w:numId w:val="24"/>
              </w:numPr>
              <w:suppressLineNumbers w:val="0"/>
              <w:spacing w:before="0" w:beforeAutospacing="off" w:after="0" w:afterAutospacing="off" w:line="276" w:lineRule="auto"/>
              <w:ind w:left="720" w:right="0" w:hanging="360"/>
              <w:contextualSpacing/>
              <w:jc w:val="both"/>
              <w:rPr>
                <w:rFonts w:ascii="Tahoma" w:hAnsi="Tahoma" w:cs="Tahoma"/>
                <w:sz w:val="20"/>
                <w:szCs w:val="20"/>
              </w:rPr>
            </w:pPr>
            <w:r w:rsidRPr="6E22CCB8" w:rsidR="40CD9F4A">
              <w:rPr>
                <w:rFonts w:ascii="Tahoma" w:hAnsi="Tahoma" w:cs="Tahoma"/>
                <w:sz w:val="20"/>
                <w:szCs w:val="20"/>
              </w:rPr>
              <w:t xml:space="preserve">Candidates must be enrolled in an under-graduate or post-graduate degree </w:t>
            </w:r>
            <w:r w:rsidRPr="6E22CCB8" w:rsidR="097B8FF3">
              <w:rPr>
                <w:rFonts w:ascii="Tahoma" w:hAnsi="Tahoma" w:cs="Tahoma"/>
                <w:sz w:val="20"/>
                <w:szCs w:val="20"/>
              </w:rPr>
              <w:t>programme</w:t>
            </w:r>
            <w:r w:rsidRPr="6E22CCB8" w:rsidR="40CD9F4A">
              <w:rPr>
                <w:rFonts w:ascii="Tahoma" w:hAnsi="Tahoma" w:cs="Tahoma"/>
                <w:sz w:val="20"/>
                <w:szCs w:val="20"/>
              </w:rPr>
              <w:t xml:space="preserve"> in a bona fide educational institution </w:t>
            </w:r>
            <w:r w:rsidRPr="6E22CCB8" w:rsidR="00BE5B3F">
              <w:rPr>
                <w:rFonts w:ascii="Tahoma" w:hAnsi="Tahoma" w:cs="Tahoma"/>
                <w:sz w:val="20"/>
                <w:szCs w:val="20"/>
              </w:rPr>
              <w:t xml:space="preserve">in </w:t>
            </w:r>
            <w:r w:rsidRPr="6E22CCB8" w:rsidR="00BE5B3F">
              <w:rPr>
                <w:rFonts w:ascii="Tahoma" w:hAnsi="Tahoma" w:cs="Tahoma"/>
                <w:sz w:val="20"/>
                <w:szCs w:val="20"/>
              </w:rPr>
              <w:t xml:space="preserve">climate change, environment, </w:t>
            </w:r>
            <w:r w:rsidRPr="6E22CCB8" w:rsidR="00BE5B3F">
              <w:rPr>
                <w:rFonts w:ascii="Tahoma" w:hAnsi="Tahoma" w:cs="Tahoma"/>
                <w:sz w:val="20"/>
                <w:szCs w:val="20"/>
              </w:rPr>
              <w:t>economics, agriculture, food security and agriculture policies, or other closely related fields</w:t>
            </w:r>
            <w:r w:rsidRPr="6E22CCB8" w:rsidR="2473B6F8">
              <w:rPr>
                <w:rFonts w:ascii="Tahoma" w:hAnsi="Tahoma" w:cs="Tahoma"/>
                <w:sz w:val="20"/>
                <w:szCs w:val="20"/>
              </w:rPr>
              <w:t xml:space="preserve"> </w:t>
            </w:r>
            <w:r w:rsidRPr="6E22CCB8" w:rsidR="2473B6F8">
              <w:rPr>
                <w:rFonts w:ascii="Tahoma" w:hAnsi="Tahoma" w:cs="Tahoma"/>
                <w:noProof w:val="0"/>
                <w:sz w:val="20"/>
                <w:szCs w:val="20"/>
                <w:lang w:val="en-GB"/>
              </w:rPr>
              <w:t>at the time of application, or recent graduates of such an institution.</w:t>
            </w:r>
          </w:p>
          <w:p w:rsidRPr="003747D9" w:rsidR="00BE5B3F" w:rsidP="6E22CCB8" w:rsidRDefault="00BE5B3F" w14:paraId="1A6E4BCB" w14:textId="675CB931" w14:noSpellErr="1">
            <w:pPr>
              <w:pStyle w:val="ListParagraph"/>
              <w:numPr>
                <w:ilvl w:val="0"/>
                <w:numId w:val="24"/>
              </w:numPr>
              <w:suppressLineNumbers w:val="0"/>
              <w:spacing w:before="0" w:beforeAutospacing="off" w:after="0" w:afterAutospacing="off" w:line="276" w:lineRule="auto"/>
              <w:ind w:left="720" w:right="0" w:hanging="360"/>
              <w:contextualSpacing/>
              <w:jc w:val="both"/>
              <w:rPr>
                <w:rFonts w:ascii="Tahoma" w:hAnsi="Tahoma" w:cs="Tahoma"/>
                <w:sz w:val="20"/>
                <w:szCs w:val="20"/>
              </w:rPr>
            </w:pPr>
            <w:r w:rsidRPr="6E22CCB8" w:rsidR="00BE5B3F">
              <w:rPr>
                <w:rFonts w:ascii="Tahoma" w:hAnsi="Tahoma" w:cs="Tahoma"/>
                <w:sz w:val="20"/>
                <w:szCs w:val="20"/>
              </w:rPr>
              <w:t>Experience in writing and communication</w:t>
            </w:r>
            <w:r w:rsidRPr="6E22CCB8" w:rsidR="005A3835">
              <w:rPr>
                <w:rFonts w:ascii="Tahoma" w:hAnsi="Tahoma" w:cs="Tahoma"/>
                <w:sz w:val="20"/>
                <w:szCs w:val="20"/>
              </w:rPr>
              <w:t>.</w:t>
            </w:r>
          </w:p>
          <w:p w:rsidRPr="003747D9" w:rsidR="00BE5B3F" w:rsidP="6E22CCB8" w:rsidRDefault="00BE5B3F" w14:paraId="6692D34D" w14:textId="5C714E17">
            <w:pPr>
              <w:pStyle w:val="Normal"/>
              <w:numPr>
                <w:ilvl w:val="0"/>
                <w:numId w:val="25"/>
              </w:numPr>
              <w:suppressLineNumbers w:val="0"/>
              <w:bidi w:val="0"/>
              <w:spacing w:before="0" w:beforeAutospacing="off" w:after="0" w:afterAutospacing="off" w:line="276" w:lineRule="auto"/>
              <w:ind w:right="0"/>
              <w:contextualSpacing/>
              <w:jc w:val="both"/>
              <w:rPr>
                <w:rFonts w:ascii="Tahoma" w:hAnsi="Tahoma" w:cs="Tahoma"/>
                <w:sz w:val="20"/>
                <w:szCs w:val="20"/>
              </w:rPr>
            </w:pPr>
            <w:r w:rsidRPr="6E22CCB8" w:rsidR="00BE5B3F">
              <w:rPr>
                <w:rFonts w:ascii="Tahoma" w:hAnsi="Tahoma" w:cs="Tahoma"/>
                <w:sz w:val="20"/>
                <w:szCs w:val="20"/>
              </w:rPr>
              <w:t>Ability to work in multicultural environment</w:t>
            </w:r>
            <w:r w:rsidRPr="6E22CCB8" w:rsidR="005A3835">
              <w:rPr>
                <w:rFonts w:ascii="Tahoma" w:hAnsi="Tahoma" w:cs="Tahoma"/>
                <w:sz w:val="20"/>
                <w:szCs w:val="20"/>
              </w:rPr>
              <w:t>.</w:t>
            </w:r>
          </w:p>
          <w:p w:rsidRPr="003747D9" w:rsidR="006555B3" w:rsidP="6E22CCB8" w:rsidRDefault="00BE5B3F" w14:paraId="1C0DD59D" w14:textId="2F4FE229">
            <w:pPr>
              <w:pStyle w:val="ListParagraph"/>
              <w:numPr>
                <w:ilvl w:val="0"/>
                <w:numId w:val="25"/>
              </w:numPr>
              <w:suppressLineNumbers w:val="0"/>
              <w:bidi w:val="0"/>
              <w:spacing w:before="0" w:beforeAutospacing="off" w:after="0" w:afterAutospacing="off" w:line="276" w:lineRule="auto"/>
              <w:ind w:right="0"/>
              <w:contextualSpacing/>
              <w:jc w:val="both"/>
              <w:rPr>
                <w:rFonts w:ascii="Tahoma" w:hAnsi="Tahoma" w:cs="Tahoma"/>
                <w:sz w:val="20"/>
                <w:szCs w:val="20"/>
              </w:rPr>
            </w:pPr>
            <w:r w:rsidRPr="6E22CCB8" w:rsidR="3FCD5081">
              <w:rPr>
                <w:rFonts w:ascii="Tahoma" w:hAnsi="Tahoma" w:cs="Tahoma"/>
                <w:noProof w:val="0"/>
                <w:sz w:val="20"/>
                <w:szCs w:val="20"/>
                <w:lang w:val="en-GB"/>
              </w:rPr>
              <w:t>Working knowledge (proficient – level C) of English and limited knowledge (intermediate – level B) of another FAO official language (Arabic, Chinese, French, Russian or Spanish).</w:t>
            </w:r>
            <w:r w:rsidRPr="6E22CCB8" w:rsidR="3FCD5081">
              <w:rPr>
                <w:rFonts w:ascii="Tahoma" w:hAnsi="Tahoma" w:cs="Tahoma"/>
                <w:noProof w:val="0"/>
                <w:sz w:val="20"/>
                <w:szCs w:val="20"/>
                <w:lang w:val="en-GB"/>
              </w:rPr>
              <w:t xml:space="preserve"> </w:t>
            </w:r>
          </w:p>
          <w:p w:rsidRPr="00A07E64" w:rsidR="008D696C" w:rsidP="6E22CCB8" w:rsidRDefault="00A07E64" w14:paraId="420AE8B8" w14:textId="52B8B048">
            <w:pPr>
              <w:pStyle w:val="ListParagraph"/>
              <w:numPr>
                <w:ilvl w:val="0"/>
                <w:numId w:val="25"/>
              </w:numPr>
              <w:suppressLineNumbers w:val="0"/>
              <w:spacing w:before="0" w:beforeAutospacing="off" w:after="0" w:afterAutospacing="off" w:line="276" w:lineRule="auto"/>
              <w:ind w:right="0"/>
              <w:contextualSpacing/>
              <w:jc w:val="both"/>
              <w:rPr>
                <w:rFonts w:ascii="Tahoma" w:hAnsi="Tahoma" w:cs="Tahoma"/>
                <w:sz w:val="20"/>
                <w:szCs w:val="20"/>
              </w:rPr>
            </w:pPr>
            <w:r w:rsidRPr="6E22CCB8" w:rsidR="00A07E64">
              <w:rPr>
                <w:rFonts w:ascii="Tahoma" w:hAnsi="Tahoma" w:cs="Tahoma"/>
                <w:sz w:val="20"/>
                <w:szCs w:val="20"/>
              </w:rPr>
              <w:t>Ability to work independently</w:t>
            </w:r>
            <w:r w:rsidRPr="6E22CCB8" w:rsidR="00A07E64">
              <w:rPr>
                <w:rFonts w:ascii="Tahoma" w:hAnsi="Tahoma" w:cs="Tahoma"/>
                <w:sz w:val="20"/>
                <w:szCs w:val="20"/>
              </w:rPr>
              <w:t xml:space="preserve"> and </w:t>
            </w:r>
            <w:r w:rsidRPr="6E22CCB8" w:rsidR="00A07E64">
              <w:rPr>
                <w:rFonts w:ascii="Tahoma" w:hAnsi="Tahoma" w:cs="Tahoma"/>
                <w:sz w:val="20"/>
                <w:szCs w:val="20"/>
              </w:rPr>
              <w:t>in a multi-cultural environment.</w:t>
            </w:r>
          </w:p>
          <w:p w:rsidRPr="00A07E64" w:rsidR="008D696C" w:rsidP="6E22CCB8" w:rsidRDefault="00A07E64" w14:paraId="59A5DAEF" w14:textId="25F149E7">
            <w:pPr>
              <w:pStyle w:val="Normal"/>
              <w:suppressLineNumbers w:val="0"/>
              <w:bidi w:val="0"/>
              <w:spacing w:before="0" w:beforeAutospacing="off" w:after="100" w:afterAutospacing="off" w:line="276" w:lineRule="auto"/>
              <w:ind w:right="0"/>
              <w:contextualSpacing/>
              <w:jc w:val="both"/>
              <w:rPr>
                <w:rFonts w:ascii="Calibri" w:hAnsi="Calibri" w:eastAsia="Calibri" w:cs="" w:asciiTheme="minorAscii" w:hAnsiTheme="minorAscii" w:cstheme="minorBidi"/>
                <w:color w:val="000000" w:themeColor="text1" w:themeTint="FF" w:themeShade="FF"/>
                <w:sz w:val="20"/>
                <w:szCs w:val="20"/>
                <w:lang w:eastAsia="en-US" w:bidi="ar-SA"/>
              </w:rPr>
            </w:pPr>
          </w:p>
          <w:p w:rsidRPr="00A07E64" w:rsidR="008D696C" w:rsidP="54805FDB" w:rsidRDefault="00A07E64" w14:paraId="086220C2" w14:textId="4566DB78">
            <w:pPr>
              <w:pStyle w:val="Normal"/>
              <w:suppressLineNumbers w:val="0"/>
              <w:bidi w:val="0"/>
              <w:spacing w:before="0" w:beforeAutospacing="off" w:after="100" w:afterAutospacing="off" w:line="276" w:lineRule="auto"/>
              <w:ind w:right="0"/>
              <w:contextualSpacing/>
              <w:jc w:val="both"/>
              <w:rPr>
                <w:rFonts w:ascii="Tahoma" w:hAnsi="Tahoma" w:cs="Tahoma"/>
                <w:b w:val="1"/>
                <w:bCs w:val="1"/>
                <w:sz w:val="20"/>
                <w:szCs w:val="20"/>
                <w:u w:val="single"/>
              </w:rPr>
            </w:pPr>
            <w:r w:rsidRPr="6E22CCB8" w:rsidR="1F84243A">
              <w:rPr>
                <w:rFonts w:ascii="Tahoma" w:hAnsi="Tahoma" w:cs="Tahoma"/>
                <w:b w:val="1"/>
                <w:bCs w:val="1"/>
                <w:sz w:val="20"/>
                <w:szCs w:val="20"/>
                <w:u w:val="single"/>
              </w:rPr>
              <w:t>Additional</w:t>
            </w:r>
            <w:r w:rsidRPr="6E22CCB8" w:rsidR="1F84243A">
              <w:rPr>
                <w:rFonts w:ascii="Tahoma" w:hAnsi="Tahoma" w:cs="Tahoma"/>
                <w:b w:val="1"/>
                <w:bCs w:val="1"/>
                <w:sz w:val="20"/>
                <w:szCs w:val="20"/>
                <w:u w:val="single"/>
              </w:rPr>
              <w:t xml:space="preserve"> requirements: </w:t>
            </w:r>
          </w:p>
          <w:p w:rsidRPr="00A07E64" w:rsidR="008D696C" w:rsidP="6E22CCB8" w:rsidRDefault="00A07E64" w14:paraId="623F65D2" w14:textId="19197F7E">
            <w:pPr>
              <w:pStyle w:val="ListParagraph"/>
              <w:numPr>
                <w:ilvl w:val="0"/>
                <w:numId w:val="23"/>
              </w:numPr>
              <w:suppressLineNumbers w:val="0"/>
              <w:bidi w:val="0"/>
              <w:spacing w:before="0" w:beforeAutospacing="off" w:after="0" w:afterAutospacing="off" w:line="276" w:lineRule="auto"/>
              <w:ind w:left="720" w:right="0" w:hanging="360"/>
              <w:contextualSpacing/>
              <w:jc w:val="both"/>
              <w:rPr>
                <w:rFonts w:ascii="Tahoma" w:hAnsi="Tahoma" w:cs="Tahoma"/>
                <w:sz w:val="20"/>
                <w:szCs w:val="20"/>
              </w:rPr>
            </w:pPr>
            <w:r w:rsidRPr="6E22CCB8" w:rsidR="1F84243A">
              <w:rPr>
                <w:rFonts w:ascii="Tahoma" w:hAnsi="Tahoma" w:cs="Tahoma"/>
                <w:sz w:val="20"/>
                <w:szCs w:val="20"/>
              </w:rPr>
              <w:t xml:space="preserve">Experience in event organization is considered an asset. </w:t>
            </w:r>
          </w:p>
        </w:tc>
      </w:tr>
      <w:tr w:rsidRPr="00446166" w:rsidR="000C156E" w:rsidTr="6E22CCB8" w14:paraId="1D528905" w14:textId="77777777">
        <w:trPr>
          <w:trHeight w:val="301"/>
        </w:trPr>
        <w:tc>
          <w:tcPr>
            <w:tcW w:w="11144" w:type="dxa"/>
            <w:gridSpan w:val="7"/>
            <w:tcBorders>
              <w:top w:val="single" w:color="C0C0C0" w:sz="4" w:space="0"/>
              <w:left w:val="single" w:color="C0C0C0" w:sz="4" w:space="0"/>
              <w:bottom w:val="single" w:color="C0C0C0" w:sz="4" w:space="0"/>
              <w:right w:val="single" w:color="C0C0C0" w:sz="4" w:space="0"/>
            </w:tcBorders>
            <w:shd w:val="clear" w:color="auto" w:fill="E6E6E6"/>
            <w:tcMar/>
            <w:vAlign w:val="center"/>
            <w:hideMark/>
          </w:tcPr>
          <w:p w:rsidRPr="00446166" w:rsidR="000C156E" w:rsidP="0053361C" w:rsidRDefault="000C156E" w14:paraId="5F355D8B" w14:textId="77777777">
            <w:pPr>
              <w:spacing w:line="281" w:lineRule="auto"/>
              <w:rPr>
                <w:rFonts w:ascii="Tahoma" w:hAnsi="Tahoma" w:cs="Tahoma"/>
                <w:b/>
                <w:caps/>
                <w:color w:val="000000"/>
                <w:sz w:val="20"/>
                <w:szCs w:val="20"/>
                <w:lang w:val="en-US"/>
              </w:rPr>
            </w:pPr>
          </w:p>
        </w:tc>
      </w:tr>
    </w:tbl>
    <w:p w:rsidRPr="00446166" w:rsidR="000C156E" w:rsidP="00A07555" w:rsidRDefault="000C156E" w14:paraId="025F5166" w14:textId="77777777">
      <w:pPr>
        <w:rPr>
          <w:rFonts w:ascii="Tahoma" w:hAnsi="Tahoma" w:cs="Tahoma"/>
          <w:b/>
          <w:sz w:val="20"/>
          <w:szCs w:val="20"/>
        </w:rPr>
      </w:pPr>
    </w:p>
    <w:sectPr w:rsidRPr="00446166" w:rsidR="000C156E" w:rsidSect="00A001C0">
      <w:footerReference w:type="default" r:id="rId11"/>
      <w:pgSz w:w="12240" w:h="15840" w:orient="portrait"/>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683340" w:rsidP="00446166" w:rsidRDefault="00683340" w14:paraId="10B9A77D" w14:textId="77777777">
      <w:r>
        <w:separator/>
      </w:r>
    </w:p>
  </w:endnote>
  <w:endnote w:type="continuationSeparator" w:id="0">
    <w:p w:rsidR="00683340" w:rsidP="00446166" w:rsidRDefault="00683340" w14:paraId="6B53274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A001C0" w:rsidR="002476FC" w:rsidRDefault="00A001C0" w14:paraId="4A80872A" w14:textId="77777777">
    <w:pPr>
      <w:pStyle w:val="Footer"/>
      <w:rPr>
        <w:rFonts w:ascii="Arial" w:hAnsi="Arial" w:cs="Arial"/>
        <w:sz w:val="18"/>
      </w:rPr>
    </w:pPr>
    <w:r w:rsidRPr="00A001C0">
      <w:rPr>
        <w:rFonts w:ascii="Arial" w:hAnsi="Arial" w:cs="Arial"/>
        <w:sz w:val="18"/>
      </w:rPr>
      <w:ptab w:alignment="left" w:relativeTo="margin" w:leader="none"/>
    </w:r>
    <w:r w:rsidRPr="00A001C0">
      <w:rPr>
        <w:rFonts w:ascii="Arial" w:hAnsi="Arial" w:cs="Arial"/>
        <w:sz w:val="18"/>
      </w:rPr>
      <w:ptab w:alignment="left" w:relativeTo="margin" w:leader="none"/>
    </w:r>
    <w:r w:rsidRPr="00A001C0" w:rsidR="002476FC">
      <w:rPr>
        <w:rFonts w:ascii="Arial" w:hAnsi="Arial" w:cs="Arial"/>
        <w:sz w:val="18"/>
      </w:rPr>
      <w:t>ADM 1702e 05/2019</w:t>
    </w:r>
  </w:p>
  <w:p w:rsidR="002476FC" w:rsidRDefault="002476FC" w14:paraId="3FCE2D8D"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683340" w:rsidP="00446166" w:rsidRDefault="00683340" w14:paraId="56FE6124" w14:textId="77777777">
      <w:r>
        <w:separator/>
      </w:r>
    </w:p>
  </w:footnote>
  <w:footnote w:type="continuationSeparator" w:id="0">
    <w:p w:rsidR="00683340" w:rsidP="00446166" w:rsidRDefault="00683340" w14:paraId="229A9E2E"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xmlns:w="http://schemas.openxmlformats.org/wordprocessingml/2006/main" w:abstractNumId="24">
    <w:nsid w:val="29cca8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635d80e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3d0228c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07784941"/>
    <w:multiLevelType w:val="hybridMultilevel"/>
    <w:tmpl w:val="FEB290E6"/>
    <w:lvl w:ilvl="0" w:tplc="38090001">
      <w:start w:val="1"/>
      <w:numFmt w:val="bullet"/>
      <w:lvlText w:val=""/>
      <w:lvlJc w:val="left"/>
      <w:pPr>
        <w:ind w:left="720" w:hanging="360"/>
      </w:pPr>
      <w:rPr>
        <w:rFonts w:hint="default" w:ascii="Symbol" w:hAnsi="Symbol"/>
        <w:b w:val="0"/>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hint="default" w:ascii="Tahoma" w:hAnsi="Tahoma" w:cs="Tahoma"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hint="default" w:ascii="Symbol" w:hAnsi="Symbol" w:eastAsia="Times New Roman"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hint="default" w:ascii="Symbol" w:hAnsi="Symbol"/>
        <w:b/>
        <w:i w:val="0"/>
        <w:color w:val="808080"/>
        <w:sz w:val="20"/>
        <w:szCs w:val="20"/>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start w:val="1"/>
      <w:numFmt w:val="bullet"/>
      <w:lvlText w:val=""/>
      <w:lvlJc w:val="left"/>
      <w:pPr>
        <w:tabs>
          <w:tab w:val="num" w:pos="2880"/>
        </w:tabs>
        <w:ind w:left="2880" w:hanging="360"/>
      </w:pPr>
      <w:rPr>
        <w:rFonts w:hint="default" w:ascii="Symbol" w:hAnsi="Symbol"/>
      </w:rPr>
    </w:lvl>
    <w:lvl w:ilvl="4" w:tplc="04090003">
      <w:start w:val="1"/>
      <w:numFmt w:val="bullet"/>
      <w:lvlText w:val="o"/>
      <w:lvlJc w:val="left"/>
      <w:pPr>
        <w:tabs>
          <w:tab w:val="num" w:pos="3600"/>
        </w:tabs>
        <w:ind w:left="3600" w:hanging="360"/>
      </w:pPr>
      <w:rPr>
        <w:rFonts w:hint="default" w:ascii="Courier New" w:hAnsi="Courier New" w:cs="Courier New"/>
      </w:rPr>
    </w:lvl>
    <w:lvl w:ilvl="5" w:tplc="04090005">
      <w:start w:val="1"/>
      <w:numFmt w:val="bullet"/>
      <w:lvlText w:val=""/>
      <w:lvlJc w:val="left"/>
      <w:pPr>
        <w:tabs>
          <w:tab w:val="num" w:pos="4320"/>
        </w:tabs>
        <w:ind w:left="4320" w:hanging="360"/>
      </w:pPr>
      <w:rPr>
        <w:rFonts w:hint="default" w:ascii="Wingdings" w:hAnsi="Wingdings"/>
      </w:rPr>
    </w:lvl>
    <w:lvl w:ilvl="6" w:tplc="04090001">
      <w:start w:val="1"/>
      <w:numFmt w:val="bullet"/>
      <w:lvlText w:val=""/>
      <w:lvlJc w:val="left"/>
      <w:pPr>
        <w:tabs>
          <w:tab w:val="num" w:pos="5040"/>
        </w:tabs>
        <w:ind w:left="5040" w:hanging="360"/>
      </w:pPr>
      <w:rPr>
        <w:rFonts w:hint="default" w:ascii="Symbol" w:hAnsi="Symbol"/>
      </w:rPr>
    </w:lvl>
    <w:lvl w:ilvl="7" w:tplc="04090003">
      <w:start w:val="1"/>
      <w:numFmt w:val="bullet"/>
      <w:lvlText w:val="o"/>
      <w:lvlJc w:val="left"/>
      <w:pPr>
        <w:tabs>
          <w:tab w:val="num" w:pos="5760"/>
        </w:tabs>
        <w:ind w:left="5760" w:hanging="360"/>
      </w:pPr>
      <w:rPr>
        <w:rFonts w:hint="default" w:ascii="Courier New" w:hAnsi="Courier New" w:cs="Courier New"/>
      </w:rPr>
    </w:lvl>
    <w:lvl w:ilvl="8" w:tplc="04090005">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2EF945F0"/>
    <w:multiLevelType w:val="hybridMultilevel"/>
    <w:tmpl w:val="871E18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3480434B"/>
    <w:multiLevelType w:val="hybridMultilevel"/>
    <w:tmpl w:val="36B08C5E"/>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7" w15:restartNumberingAfterBreak="0">
    <w:nsid w:val="367A140D"/>
    <w:multiLevelType w:val="multilevel"/>
    <w:tmpl w:val="B30C8A4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3819605F"/>
    <w:multiLevelType w:val="hybridMultilevel"/>
    <w:tmpl w:val="A2E6EAAA"/>
    <w:lvl w:ilvl="0" w:tplc="1D5244DE">
      <w:start w:val="1"/>
      <w:numFmt w:val="bullet"/>
      <w:lvlText w:val=""/>
      <w:lvlJc w:val="left"/>
      <w:pPr>
        <w:tabs>
          <w:tab w:val="num" w:pos="360"/>
        </w:tabs>
        <w:ind w:left="360" w:hanging="360"/>
      </w:pPr>
      <w:rPr>
        <w:rFonts w:hint="default" w:ascii="Symbol" w:hAnsi="Symbol"/>
        <w:lang w:val="en-GB"/>
      </w:rPr>
    </w:lvl>
    <w:lvl w:ilvl="1" w:tplc="08090003" w:tentative="1">
      <w:start w:val="1"/>
      <w:numFmt w:val="bullet"/>
      <w:lvlText w:val="o"/>
      <w:lvlJc w:val="left"/>
      <w:pPr>
        <w:tabs>
          <w:tab w:val="num" w:pos="1080"/>
        </w:tabs>
        <w:ind w:left="1080" w:hanging="360"/>
      </w:pPr>
      <w:rPr>
        <w:rFonts w:hint="default" w:ascii="Courier New" w:hAnsi="Courier New" w:cs="Courier New"/>
      </w:rPr>
    </w:lvl>
    <w:lvl w:ilvl="2" w:tplc="08090005" w:tentative="1">
      <w:start w:val="1"/>
      <w:numFmt w:val="bullet"/>
      <w:lvlText w:val=""/>
      <w:lvlJc w:val="left"/>
      <w:pPr>
        <w:tabs>
          <w:tab w:val="num" w:pos="1800"/>
        </w:tabs>
        <w:ind w:left="1800" w:hanging="360"/>
      </w:pPr>
      <w:rPr>
        <w:rFonts w:hint="default" w:ascii="Wingdings" w:hAnsi="Wingdings"/>
      </w:rPr>
    </w:lvl>
    <w:lvl w:ilvl="3" w:tplc="08090001" w:tentative="1">
      <w:start w:val="1"/>
      <w:numFmt w:val="bullet"/>
      <w:lvlText w:val=""/>
      <w:lvlJc w:val="left"/>
      <w:pPr>
        <w:tabs>
          <w:tab w:val="num" w:pos="2520"/>
        </w:tabs>
        <w:ind w:left="2520" w:hanging="360"/>
      </w:pPr>
      <w:rPr>
        <w:rFonts w:hint="default" w:ascii="Symbol" w:hAnsi="Symbol"/>
      </w:rPr>
    </w:lvl>
    <w:lvl w:ilvl="4" w:tplc="08090003" w:tentative="1">
      <w:start w:val="1"/>
      <w:numFmt w:val="bullet"/>
      <w:lvlText w:val="o"/>
      <w:lvlJc w:val="left"/>
      <w:pPr>
        <w:tabs>
          <w:tab w:val="num" w:pos="3240"/>
        </w:tabs>
        <w:ind w:left="3240" w:hanging="360"/>
      </w:pPr>
      <w:rPr>
        <w:rFonts w:hint="default" w:ascii="Courier New" w:hAnsi="Courier New" w:cs="Courier New"/>
      </w:rPr>
    </w:lvl>
    <w:lvl w:ilvl="5" w:tplc="08090005" w:tentative="1">
      <w:start w:val="1"/>
      <w:numFmt w:val="bullet"/>
      <w:lvlText w:val=""/>
      <w:lvlJc w:val="left"/>
      <w:pPr>
        <w:tabs>
          <w:tab w:val="num" w:pos="3960"/>
        </w:tabs>
        <w:ind w:left="3960" w:hanging="360"/>
      </w:pPr>
      <w:rPr>
        <w:rFonts w:hint="default" w:ascii="Wingdings" w:hAnsi="Wingdings"/>
      </w:rPr>
    </w:lvl>
    <w:lvl w:ilvl="6" w:tplc="08090001" w:tentative="1">
      <w:start w:val="1"/>
      <w:numFmt w:val="bullet"/>
      <w:lvlText w:val=""/>
      <w:lvlJc w:val="left"/>
      <w:pPr>
        <w:tabs>
          <w:tab w:val="num" w:pos="4680"/>
        </w:tabs>
        <w:ind w:left="4680" w:hanging="360"/>
      </w:pPr>
      <w:rPr>
        <w:rFonts w:hint="default" w:ascii="Symbol" w:hAnsi="Symbol"/>
      </w:rPr>
    </w:lvl>
    <w:lvl w:ilvl="7" w:tplc="08090003" w:tentative="1">
      <w:start w:val="1"/>
      <w:numFmt w:val="bullet"/>
      <w:lvlText w:val="o"/>
      <w:lvlJc w:val="left"/>
      <w:pPr>
        <w:tabs>
          <w:tab w:val="num" w:pos="5400"/>
        </w:tabs>
        <w:ind w:left="5400" w:hanging="360"/>
      </w:pPr>
      <w:rPr>
        <w:rFonts w:hint="default" w:ascii="Courier New" w:hAnsi="Courier New" w:cs="Courier New"/>
      </w:rPr>
    </w:lvl>
    <w:lvl w:ilvl="8" w:tplc="08090005" w:tentative="1">
      <w:start w:val="1"/>
      <w:numFmt w:val="bullet"/>
      <w:lvlText w:val=""/>
      <w:lvlJc w:val="left"/>
      <w:pPr>
        <w:tabs>
          <w:tab w:val="num" w:pos="6120"/>
        </w:tabs>
        <w:ind w:left="6120" w:hanging="360"/>
      </w:pPr>
      <w:rPr>
        <w:rFonts w:hint="default" w:ascii="Wingdings" w:hAnsi="Wingdings"/>
      </w:rPr>
    </w:lvl>
  </w:abstractNum>
  <w:abstractNum w:abstractNumId="9" w15:restartNumberingAfterBreak="0">
    <w:nsid w:val="3A342703"/>
    <w:multiLevelType w:val="hybridMultilevel"/>
    <w:tmpl w:val="CD6AE3A0"/>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0" w15:restartNumberingAfterBreak="0">
    <w:nsid w:val="40A23A58"/>
    <w:multiLevelType w:val="multilevel"/>
    <w:tmpl w:val="FEBAEC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44F952E1"/>
    <w:multiLevelType w:val="hybridMultilevel"/>
    <w:tmpl w:val="91D0736E"/>
    <w:lvl w:ilvl="0" w:tplc="04100001">
      <w:start w:val="1"/>
      <w:numFmt w:val="bullet"/>
      <w:lvlText w:val=""/>
      <w:lvlJc w:val="left"/>
      <w:pPr>
        <w:ind w:left="720" w:hanging="360"/>
      </w:pPr>
      <w:rPr>
        <w:rFonts w:hint="default" w:ascii="Symbol" w:hAnsi="Symbol"/>
      </w:rPr>
    </w:lvl>
    <w:lvl w:ilvl="1" w:tplc="04100003" w:tentative="1">
      <w:start w:val="1"/>
      <w:numFmt w:val="bullet"/>
      <w:lvlText w:val="o"/>
      <w:lvlJc w:val="left"/>
      <w:pPr>
        <w:ind w:left="1440" w:hanging="360"/>
      </w:pPr>
      <w:rPr>
        <w:rFonts w:hint="default" w:ascii="Courier New" w:hAnsi="Courier New" w:cs="Courier New"/>
      </w:rPr>
    </w:lvl>
    <w:lvl w:ilvl="2" w:tplc="04100005" w:tentative="1">
      <w:start w:val="1"/>
      <w:numFmt w:val="bullet"/>
      <w:lvlText w:val=""/>
      <w:lvlJc w:val="left"/>
      <w:pPr>
        <w:ind w:left="2160" w:hanging="360"/>
      </w:pPr>
      <w:rPr>
        <w:rFonts w:hint="default" w:ascii="Wingdings" w:hAnsi="Wingdings"/>
      </w:rPr>
    </w:lvl>
    <w:lvl w:ilvl="3" w:tplc="04100001" w:tentative="1">
      <w:start w:val="1"/>
      <w:numFmt w:val="bullet"/>
      <w:lvlText w:val=""/>
      <w:lvlJc w:val="left"/>
      <w:pPr>
        <w:ind w:left="2880" w:hanging="360"/>
      </w:pPr>
      <w:rPr>
        <w:rFonts w:hint="default" w:ascii="Symbol" w:hAnsi="Symbol"/>
      </w:rPr>
    </w:lvl>
    <w:lvl w:ilvl="4" w:tplc="04100003" w:tentative="1">
      <w:start w:val="1"/>
      <w:numFmt w:val="bullet"/>
      <w:lvlText w:val="o"/>
      <w:lvlJc w:val="left"/>
      <w:pPr>
        <w:ind w:left="3600" w:hanging="360"/>
      </w:pPr>
      <w:rPr>
        <w:rFonts w:hint="default" w:ascii="Courier New" w:hAnsi="Courier New" w:cs="Courier New"/>
      </w:rPr>
    </w:lvl>
    <w:lvl w:ilvl="5" w:tplc="04100005" w:tentative="1">
      <w:start w:val="1"/>
      <w:numFmt w:val="bullet"/>
      <w:lvlText w:val=""/>
      <w:lvlJc w:val="left"/>
      <w:pPr>
        <w:ind w:left="4320" w:hanging="360"/>
      </w:pPr>
      <w:rPr>
        <w:rFonts w:hint="default" w:ascii="Wingdings" w:hAnsi="Wingdings"/>
      </w:rPr>
    </w:lvl>
    <w:lvl w:ilvl="6" w:tplc="04100001" w:tentative="1">
      <w:start w:val="1"/>
      <w:numFmt w:val="bullet"/>
      <w:lvlText w:val=""/>
      <w:lvlJc w:val="left"/>
      <w:pPr>
        <w:ind w:left="5040" w:hanging="360"/>
      </w:pPr>
      <w:rPr>
        <w:rFonts w:hint="default" w:ascii="Symbol" w:hAnsi="Symbol"/>
      </w:rPr>
    </w:lvl>
    <w:lvl w:ilvl="7" w:tplc="04100003" w:tentative="1">
      <w:start w:val="1"/>
      <w:numFmt w:val="bullet"/>
      <w:lvlText w:val="o"/>
      <w:lvlJc w:val="left"/>
      <w:pPr>
        <w:ind w:left="5760" w:hanging="360"/>
      </w:pPr>
      <w:rPr>
        <w:rFonts w:hint="default" w:ascii="Courier New" w:hAnsi="Courier New" w:cs="Courier New"/>
      </w:rPr>
    </w:lvl>
    <w:lvl w:ilvl="8" w:tplc="04100005" w:tentative="1">
      <w:start w:val="1"/>
      <w:numFmt w:val="bullet"/>
      <w:lvlText w:val=""/>
      <w:lvlJc w:val="left"/>
      <w:pPr>
        <w:ind w:left="6480" w:hanging="360"/>
      </w:pPr>
      <w:rPr>
        <w:rFonts w:hint="default" w:ascii="Wingdings" w:hAnsi="Wingdings"/>
      </w:rPr>
    </w:lvl>
  </w:abstractNum>
  <w:abstractNum w:abstractNumId="12" w15:restartNumberingAfterBreak="0">
    <w:nsid w:val="5B9A7BB2"/>
    <w:multiLevelType w:val="hybridMultilevel"/>
    <w:tmpl w:val="428681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3"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4" w15:restartNumberingAfterBreak="0">
    <w:nsid w:val="61C4686F"/>
    <w:multiLevelType w:val="multilevel"/>
    <w:tmpl w:val="4C82686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62E00478"/>
    <w:multiLevelType w:val="hybridMultilevel"/>
    <w:tmpl w:val="495E1AB8"/>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67DD5D92"/>
    <w:multiLevelType w:val="multilevel"/>
    <w:tmpl w:val="CD26A0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7EF7C2F"/>
    <w:multiLevelType w:val="hybridMultilevel"/>
    <w:tmpl w:val="C6A41AE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9D26675"/>
    <w:multiLevelType w:val="hybridMultilevel"/>
    <w:tmpl w:val="C5142ABA"/>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19" w15:restartNumberingAfterBreak="0">
    <w:nsid w:val="6F1B2919"/>
    <w:multiLevelType w:val="hybridMultilevel"/>
    <w:tmpl w:val="E056D462"/>
    <w:lvl w:ilvl="0" w:tplc="377CFCF8">
      <w:start w:val="1"/>
      <w:numFmt w:val="decimal"/>
      <w:lvlText w:val="%1."/>
      <w:lvlJc w:val="left"/>
      <w:pPr>
        <w:ind w:left="720" w:hanging="360"/>
      </w:pPr>
      <w:rPr>
        <w:rFonts w:hint="default" w:ascii="Arial" w:hAnsi="Arial" w:eastAsia="Calibri" w:cs="Aria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0" w15:restartNumberingAfterBreak="0">
    <w:nsid w:val="72B72C74"/>
    <w:multiLevelType w:val="hybridMultilevel"/>
    <w:tmpl w:val="11BA855C"/>
    <w:lvl w:ilvl="0" w:tplc="9B72D168">
      <w:start w:val="14"/>
      <w:numFmt w:val="bullet"/>
      <w:lvlText w:val="-"/>
      <w:lvlJc w:val="left"/>
      <w:pPr>
        <w:ind w:left="360" w:hanging="360"/>
      </w:pPr>
      <w:rPr>
        <w:rFonts w:hint="default" w:ascii="Times New Roman" w:hAnsi="Times New Roman" w:eastAsia="Times New Roman"/>
      </w:rPr>
    </w:lvl>
    <w:lvl w:ilvl="1" w:tplc="04090003" w:tentative="1">
      <w:start w:val="1"/>
      <w:numFmt w:val="bullet"/>
      <w:lvlText w:val="o"/>
      <w:lvlJc w:val="left"/>
      <w:pPr>
        <w:ind w:left="1080" w:hanging="360"/>
      </w:pPr>
      <w:rPr>
        <w:rFonts w:hint="default" w:ascii="Courier New" w:hAnsi="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rPr>
    </w:lvl>
    <w:lvl w:ilvl="8" w:tplc="04090005" w:tentative="1">
      <w:start w:val="1"/>
      <w:numFmt w:val="bullet"/>
      <w:lvlText w:val=""/>
      <w:lvlJc w:val="left"/>
      <w:pPr>
        <w:ind w:left="6120" w:hanging="360"/>
      </w:pPr>
      <w:rPr>
        <w:rFonts w:hint="default" w:ascii="Wingdings" w:hAnsi="Wingdings"/>
      </w:rPr>
    </w:lvl>
  </w:abstractNum>
  <w:abstractNum w:abstractNumId="21" w15:restartNumberingAfterBreak="0">
    <w:nsid w:val="752A2DD2"/>
    <w:multiLevelType w:val="hybridMultilevel"/>
    <w:tmpl w:val="0978AC58"/>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rPr>
    </w:lvl>
    <w:lvl w:ilvl="8" w:tplc="04090005" w:tentative="1">
      <w:start w:val="1"/>
      <w:numFmt w:val="bullet"/>
      <w:lvlText w:val=""/>
      <w:lvlJc w:val="left"/>
      <w:pPr>
        <w:ind w:left="6480" w:hanging="360"/>
      </w:pPr>
      <w:rPr>
        <w:rFonts w:hint="default" w:ascii="Wingdings" w:hAnsi="Wingdings"/>
      </w:rPr>
    </w:lvl>
  </w:abstractNum>
  <w:num w:numId="25">
    <w:abstractNumId w:val="24"/>
  </w:num>
  <w:num w:numId="24">
    <w:abstractNumId w:val="23"/>
  </w:num>
  <w:num w:numId="23">
    <w:abstractNumId w:val="22"/>
  </w:num>
  <w:num w:numId="1" w16cid:durableId="871235685">
    <w:abstractNumId w:val="4"/>
  </w:num>
  <w:num w:numId="2" w16cid:durableId="94257248">
    <w:abstractNumId w:val="2"/>
  </w:num>
  <w:num w:numId="3" w16cid:durableId="1286346396">
    <w:abstractNumId w:val="8"/>
  </w:num>
  <w:num w:numId="4" w16cid:durableId="1200825035">
    <w:abstractNumId w:val="20"/>
  </w:num>
  <w:num w:numId="5" w16cid:durableId="650059431">
    <w:abstractNumId w:val="1"/>
  </w:num>
  <w:num w:numId="6" w16cid:durableId="504975792">
    <w:abstractNumId w:val="12"/>
  </w:num>
  <w:num w:numId="7" w16cid:durableId="385447462">
    <w:abstractNumId w:val="5"/>
  </w:num>
  <w:num w:numId="8" w16cid:durableId="81024966">
    <w:abstractNumId w:val="11"/>
  </w:num>
  <w:num w:numId="9" w16cid:durableId="213466796">
    <w:abstractNumId w:val="18"/>
  </w:num>
  <w:num w:numId="10" w16cid:durableId="973604598">
    <w:abstractNumId w:val="9"/>
  </w:num>
  <w:num w:numId="11" w16cid:durableId="2001689782">
    <w:abstractNumId w:val="7"/>
  </w:num>
  <w:num w:numId="12" w16cid:durableId="1786342227">
    <w:abstractNumId w:val="14"/>
  </w:num>
  <w:num w:numId="13" w16cid:durableId="1610970042">
    <w:abstractNumId w:val="16"/>
  </w:num>
  <w:num w:numId="14" w16cid:durableId="818153774">
    <w:abstractNumId w:val="10"/>
  </w:num>
  <w:num w:numId="15" w16cid:durableId="77570839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82922122">
    <w:abstractNumId w:val="3"/>
  </w:num>
  <w:num w:numId="17" w16cid:durableId="1640259485">
    <w:abstractNumId w:val="15"/>
  </w:num>
  <w:num w:numId="18" w16cid:durableId="179928056">
    <w:abstractNumId w:val="6"/>
  </w:num>
  <w:num w:numId="19" w16cid:durableId="249657356">
    <w:abstractNumId w:val="21"/>
  </w:num>
  <w:num w:numId="20" w16cid:durableId="743725798">
    <w:abstractNumId w:val="17"/>
  </w:num>
  <w:num w:numId="21" w16cid:durableId="1801805191">
    <w:abstractNumId w:val="19"/>
  </w:num>
  <w:num w:numId="22" w16cid:durableId="1984852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lang="es-ES_tradnl" w:vendorID="64" w:dllVersion="0" w:nlCheck="1" w:checkStyle="0" w:appName="MSWord"/>
  <w:trackRevisions w:val="fals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35013"/>
    <w:rsid w:val="00040A49"/>
    <w:rsid w:val="00062463"/>
    <w:rsid w:val="0006621A"/>
    <w:rsid w:val="00076769"/>
    <w:rsid w:val="000C01EB"/>
    <w:rsid w:val="000C156E"/>
    <w:rsid w:val="000D3428"/>
    <w:rsid w:val="000D71BD"/>
    <w:rsid w:val="000E1684"/>
    <w:rsid w:val="001018E5"/>
    <w:rsid w:val="0010426E"/>
    <w:rsid w:val="00110E0F"/>
    <w:rsid w:val="00140449"/>
    <w:rsid w:val="001404A6"/>
    <w:rsid w:val="001554B5"/>
    <w:rsid w:val="001803AF"/>
    <w:rsid w:val="001B48CA"/>
    <w:rsid w:val="001B58F5"/>
    <w:rsid w:val="001E0CD9"/>
    <w:rsid w:val="001E338B"/>
    <w:rsid w:val="001F23DB"/>
    <w:rsid w:val="00200A8A"/>
    <w:rsid w:val="002021F9"/>
    <w:rsid w:val="0021191E"/>
    <w:rsid w:val="00213183"/>
    <w:rsid w:val="00240BFB"/>
    <w:rsid w:val="002476FC"/>
    <w:rsid w:val="002724C9"/>
    <w:rsid w:val="00283DC3"/>
    <w:rsid w:val="00286145"/>
    <w:rsid w:val="002944CA"/>
    <w:rsid w:val="0029586F"/>
    <w:rsid w:val="002E2299"/>
    <w:rsid w:val="002E70A1"/>
    <w:rsid w:val="003023D9"/>
    <w:rsid w:val="00310E09"/>
    <w:rsid w:val="00310F39"/>
    <w:rsid w:val="00343E96"/>
    <w:rsid w:val="00351F4B"/>
    <w:rsid w:val="00360498"/>
    <w:rsid w:val="003747D9"/>
    <w:rsid w:val="00374993"/>
    <w:rsid w:val="003854B7"/>
    <w:rsid w:val="00385E48"/>
    <w:rsid w:val="003B4A7E"/>
    <w:rsid w:val="003D19F5"/>
    <w:rsid w:val="003D24E7"/>
    <w:rsid w:val="003F4DFF"/>
    <w:rsid w:val="004323A0"/>
    <w:rsid w:val="00444C1C"/>
    <w:rsid w:val="00446166"/>
    <w:rsid w:val="00450308"/>
    <w:rsid w:val="00472D6C"/>
    <w:rsid w:val="004D2413"/>
    <w:rsid w:val="0051710F"/>
    <w:rsid w:val="0053361C"/>
    <w:rsid w:val="005375A1"/>
    <w:rsid w:val="0054532E"/>
    <w:rsid w:val="00560C25"/>
    <w:rsid w:val="00573C5F"/>
    <w:rsid w:val="005771A4"/>
    <w:rsid w:val="00582287"/>
    <w:rsid w:val="005918B2"/>
    <w:rsid w:val="00593518"/>
    <w:rsid w:val="005A21C6"/>
    <w:rsid w:val="005A3835"/>
    <w:rsid w:val="005B18E8"/>
    <w:rsid w:val="005D066C"/>
    <w:rsid w:val="005D360D"/>
    <w:rsid w:val="00604021"/>
    <w:rsid w:val="006051A5"/>
    <w:rsid w:val="006457DA"/>
    <w:rsid w:val="006555B3"/>
    <w:rsid w:val="00661C9C"/>
    <w:rsid w:val="006820C4"/>
    <w:rsid w:val="00683340"/>
    <w:rsid w:val="00692C63"/>
    <w:rsid w:val="006C0665"/>
    <w:rsid w:val="006D75CC"/>
    <w:rsid w:val="006F6CE6"/>
    <w:rsid w:val="0070631A"/>
    <w:rsid w:val="0071495D"/>
    <w:rsid w:val="007527F2"/>
    <w:rsid w:val="0077469A"/>
    <w:rsid w:val="0079592D"/>
    <w:rsid w:val="00796EA5"/>
    <w:rsid w:val="007A7854"/>
    <w:rsid w:val="007D1B46"/>
    <w:rsid w:val="00866CE0"/>
    <w:rsid w:val="008722A4"/>
    <w:rsid w:val="0088556A"/>
    <w:rsid w:val="00891B38"/>
    <w:rsid w:val="008A3003"/>
    <w:rsid w:val="008C4AE6"/>
    <w:rsid w:val="008D696C"/>
    <w:rsid w:val="00962EB6"/>
    <w:rsid w:val="009719CC"/>
    <w:rsid w:val="0098339E"/>
    <w:rsid w:val="00983BE9"/>
    <w:rsid w:val="00985F25"/>
    <w:rsid w:val="00997243"/>
    <w:rsid w:val="009A1E7D"/>
    <w:rsid w:val="009B124E"/>
    <w:rsid w:val="009B5A97"/>
    <w:rsid w:val="009D3F12"/>
    <w:rsid w:val="009E4795"/>
    <w:rsid w:val="00A001C0"/>
    <w:rsid w:val="00A0452D"/>
    <w:rsid w:val="00A071ED"/>
    <w:rsid w:val="00A07555"/>
    <w:rsid w:val="00A07E64"/>
    <w:rsid w:val="00A12DF9"/>
    <w:rsid w:val="00A26B2C"/>
    <w:rsid w:val="00AC52BA"/>
    <w:rsid w:val="00AF20B0"/>
    <w:rsid w:val="00AF713A"/>
    <w:rsid w:val="00B0757F"/>
    <w:rsid w:val="00B13221"/>
    <w:rsid w:val="00B43322"/>
    <w:rsid w:val="00B51564"/>
    <w:rsid w:val="00B527AB"/>
    <w:rsid w:val="00B66EDA"/>
    <w:rsid w:val="00B70614"/>
    <w:rsid w:val="00B96C4C"/>
    <w:rsid w:val="00BD1FDB"/>
    <w:rsid w:val="00BE5B3F"/>
    <w:rsid w:val="00C06208"/>
    <w:rsid w:val="00C1320C"/>
    <w:rsid w:val="00C20CBA"/>
    <w:rsid w:val="00C31D6B"/>
    <w:rsid w:val="00CA4E15"/>
    <w:rsid w:val="00D16712"/>
    <w:rsid w:val="00D247F8"/>
    <w:rsid w:val="00D408F3"/>
    <w:rsid w:val="00D53449"/>
    <w:rsid w:val="00D53F1F"/>
    <w:rsid w:val="00D61E16"/>
    <w:rsid w:val="00D67E31"/>
    <w:rsid w:val="00D71408"/>
    <w:rsid w:val="00D813B4"/>
    <w:rsid w:val="00D91E0B"/>
    <w:rsid w:val="00DA5117"/>
    <w:rsid w:val="00DC016C"/>
    <w:rsid w:val="00DC4CA4"/>
    <w:rsid w:val="00DD290B"/>
    <w:rsid w:val="00DE7200"/>
    <w:rsid w:val="00DE7847"/>
    <w:rsid w:val="00E119E7"/>
    <w:rsid w:val="00E2135B"/>
    <w:rsid w:val="00E667B7"/>
    <w:rsid w:val="00EF0C10"/>
    <w:rsid w:val="00EF421F"/>
    <w:rsid w:val="00EF5E24"/>
    <w:rsid w:val="00F0018F"/>
    <w:rsid w:val="00F22F85"/>
    <w:rsid w:val="00F26892"/>
    <w:rsid w:val="00F50F1A"/>
    <w:rsid w:val="00F6076C"/>
    <w:rsid w:val="00F86CD6"/>
    <w:rsid w:val="00F91B48"/>
    <w:rsid w:val="00FC1CB3"/>
    <w:rsid w:val="00FC69C7"/>
    <w:rsid w:val="00FD3580"/>
    <w:rsid w:val="00FE571E"/>
    <w:rsid w:val="097B8FF3"/>
    <w:rsid w:val="0AB7FA47"/>
    <w:rsid w:val="1F84243A"/>
    <w:rsid w:val="2473B6F8"/>
    <w:rsid w:val="361A2339"/>
    <w:rsid w:val="366DB328"/>
    <w:rsid w:val="3EE75E15"/>
    <w:rsid w:val="3FCD5081"/>
    <w:rsid w:val="40CD9F4A"/>
    <w:rsid w:val="41FC5010"/>
    <w:rsid w:val="43F95702"/>
    <w:rsid w:val="54805FDB"/>
    <w:rsid w:val="6B080150"/>
    <w:rsid w:val="6E22CCB8"/>
    <w:rsid w:val="7C8A56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eastAsia="Batang" w:ascii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156E"/>
    <w:pPr>
      <w:spacing w:after="0" w:line="240" w:lineRule="auto"/>
    </w:pPr>
    <w:rPr>
      <w:rFonts w:ascii="Times New Roman" w:hAnsi="Times New Roman" w:eastAsia="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240BFB"/>
    <w:rPr>
      <w:rFonts w:ascii="Tahoma" w:hAnsi="Tahoma" w:eastAsia="Times New Roman" w:cs="Times New Roman"/>
      <w:b/>
      <w:caps/>
      <w:sz w:val="28"/>
      <w:szCs w:val="28"/>
    </w:rPr>
  </w:style>
  <w:style w:type="character" w:styleId="Heading2Char" w:customStyle="1">
    <w:name w:val="Heading 2 Char"/>
    <w:basedOn w:val="DefaultParagraphFont"/>
    <w:link w:val="Heading2"/>
    <w:rsid w:val="00240BFB"/>
    <w:rPr>
      <w:rFonts w:ascii="Tahoma" w:hAnsi="Tahoma" w:eastAsia="Times New Roman" w:cs="Times New Roman"/>
      <w:b/>
      <w:caps/>
      <w:color w:val="000000"/>
      <w:sz w:val="18"/>
      <w:szCs w:val="20"/>
    </w:rPr>
  </w:style>
  <w:style w:type="character" w:styleId="Heading3Char" w:customStyle="1">
    <w:name w:val="Heading 3 Char"/>
    <w:basedOn w:val="DefaultParagraphFont"/>
    <w:link w:val="Heading3"/>
    <w:semiHidden/>
    <w:rsid w:val="00240BFB"/>
    <w:rPr>
      <w:rFonts w:ascii="Tahoma" w:hAnsi="Tahoma" w:eastAsia="Times New Roman" w:cs="Times New Roman"/>
      <w:sz w:val="20"/>
      <w:szCs w:val="20"/>
    </w:rPr>
  </w:style>
  <w:style w:type="paragraph" w:styleId="Italics" w:customStyle="1">
    <w:name w:val="Italics"/>
    <w:basedOn w:val="Normal"/>
    <w:rsid w:val="00240BFB"/>
    <w:rPr>
      <w:rFonts w:ascii="Tahoma" w:hAnsi="Tahoma"/>
      <w:i/>
      <w:sz w:val="16"/>
      <w:lang w:val="en-US"/>
    </w:rPr>
  </w:style>
  <w:style w:type="paragraph" w:styleId="Text" w:customStyle="1">
    <w:name w:val="Text"/>
    <w:basedOn w:val="Normal"/>
    <w:rsid w:val="00240BFB"/>
    <w:pPr>
      <w:spacing w:before="100" w:after="100" w:line="288" w:lineRule="auto"/>
    </w:pPr>
    <w:rPr>
      <w:rFonts w:ascii="Tahoma" w:hAnsi="Tahoma"/>
      <w:sz w:val="16"/>
      <w:lang w:val="en-US"/>
    </w:rPr>
  </w:style>
  <w:style w:type="paragraph" w:styleId="RequirementsList" w:customStyle="1">
    <w:name w:val="Requirements List"/>
    <w:basedOn w:val="Text"/>
    <w:rsid w:val="00240BFB"/>
    <w:pPr>
      <w:numPr>
        <w:numId w:val="1"/>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styleId="BalloonTextChar" w:customStyle="1">
    <w:name w:val="Balloon Text Char"/>
    <w:basedOn w:val="DefaultParagraphFont"/>
    <w:link w:val="BalloonText"/>
    <w:uiPriority w:val="99"/>
    <w:semiHidden/>
    <w:rsid w:val="00240BFB"/>
    <w:rPr>
      <w:rFonts w:ascii="Tahoma" w:hAnsi="Tahoma" w:eastAsia="Times New Roman"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styleId="Default" w:customStyle="1">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styleId="st1" w:customStyle="1">
    <w:name w:val="st1"/>
    <w:basedOn w:val="DefaultParagraphFont"/>
    <w:rsid w:val="00DA5117"/>
  </w:style>
  <w:style w:type="paragraph" w:styleId="PlainText">
    <w:name w:val="Plain Text"/>
    <w:basedOn w:val="Normal"/>
    <w:link w:val="PlainTextChar"/>
    <w:uiPriority w:val="99"/>
    <w:unhideWhenUsed/>
    <w:rsid w:val="00DA5117"/>
    <w:rPr>
      <w:rFonts w:ascii="Consolas" w:hAnsi="Consolas" w:eastAsiaTheme="minorHAnsi" w:cstheme="minorBidi"/>
      <w:sz w:val="21"/>
      <w:szCs w:val="21"/>
      <w:lang w:val="en-US"/>
    </w:rPr>
  </w:style>
  <w:style w:type="character" w:styleId="PlainTextChar" w:customStyle="1">
    <w:name w:val="Plain Text Char"/>
    <w:basedOn w:val="DefaultParagraphFont"/>
    <w:link w:val="PlainText"/>
    <w:uiPriority w:val="99"/>
    <w:rsid w:val="00DA5117"/>
    <w:rPr>
      <w:rFonts w:ascii="Consolas" w:hAnsi="Consolas"/>
      <w:sz w:val="21"/>
      <w:szCs w:val="21"/>
    </w:rPr>
  </w:style>
  <w:style w:type="character" w:styleId="ListParagraphChar" w:customStyle="1">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hAnsi="Calibri" w:eastAsia="Times New Roman"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semiHidden/>
    <w:unhideWhenUsed/>
    <w:rsid w:val="009B5A97"/>
    <w:rPr>
      <w:sz w:val="20"/>
      <w:szCs w:val="20"/>
    </w:rPr>
  </w:style>
  <w:style w:type="character" w:styleId="CommentTextChar" w:customStyle="1">
    <w:name w:val="Comment Text Char"/>
    <w:basedOn w:val="DefaultParagraphFont"/>
    <w:link w:val="CommentText"/>
    <w:uiPriority w:val="99"/>
    <w:semiHidden/>
    <w:rsid w:val="009B5A97"/>
    <w:rPr>
      <w:rFonts w:ascii="Times New Roman" w:hAnsi="Times New Roman" w:eastAsia="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styleId="CommentSubjectChar" w:customStyle="1">
    <w:name w:val="Comment Subject Char"/>
    <w:basedOn w:val="CommentTextChar"/>
    <w:link w:val="CommentSubject"/>
    <w:uiPriority w:val="99"/>
    <w:semiHidden/>
    <w:rsid w:val="009B5A97"/>
    <w:rPr>
      <w:rFonts w:ascii="Times New Roman" w:hAnsi="Times New Roman" w:eastAsia="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hAnsi="Times New Roman" w:eastAsia="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styleId="HeaderChar" w:customStyle="1">
    <w:name w:val="Header Char"/>
    <w:basedOn w:val="DefaultParagraphFont"/>
    <w:link w:val="Header"/>
    <w:uiPriority w:val="99"/>
    <w:rsid w:val="00446166"/>
    <w:rPr>
      <w:rFonts w:ascii="Times New Roman" w:hAnsi="Times New Roman" w:eastAsia="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styleId="FooterChar" w:customStyle="1">
    <w:name w:val="Footer Char"/>
    <w:basedOn w:val="DefaultParagraphFont"/>
    <w:link w:val="Footer"/>
    <w:uiPriority w:val="99"/>
    <w:rsid w:val="00446166"/>
    <w:rPr>
      <w:rFonts w:ascii="Times New Roman" w:hAnsi="Times New Roman" w:eastAsia="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115638987">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017527">
      <w:bodyDiv w:val="1"/>
      <w:marLeft w:val="0"/>
      <w:marRight w:val="0"/>
      <w:marTop w:val="0"/>
      <w:marBottom w:val="0"/>
      <w:divBdr>
        <w:top w:val="none" w:sz="0" w:space="0" w:color="auto"/>
        <w:left w:val="none" w:sz="0" w:space="0" w:color="auto"/>
        <w:bottom w:val="none" w:sz="0" w:space="0" w:color="auto"/>
        <w:right w:val="none" w:sz="0" w:space="0" w:color="auto"/>
      </w:divBdr>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oter" Target="footer1.xml" Id="rId11" /><Relationship Type="http://schemas.openxmlformats.org/officeDocument/2006/relationships/styles" Target="styles.xml" Id="rId5" /><Relationship Type="http://schemas.openxmlformats.org/officeDocument/2006/relationships/image" Target="media/image1.jpe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P="0029586F" w:rsidRDefault="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1046B2"/>
    <w:rsid w:val="002944CA"/>
    <w:rsid w:val="0029586F"/>
    <w:rsid w:val="00381BDA"/>
    <w:rsid w:val="003C4899"/>
    <w:rsid w:val="00573ED8"/>
    <w:rsid w:val="00685E40"/>
    <w:rsid w:val="00787046"/>
    <w:rsid w:val="00895E64"/>
    <w:rsid w:val="008C746E"/>
    <w:rsid w:val="00977B06"/>
    <w:rsid w:val="00B053D9"/>
    <w:rsid w:val="00D0414E"/>
    <w:rsid w:val="00D43BB4"/>
    <w:rsid w:val="00D44001"/>
    <w:rsid w:val="00D53F1F"/>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TaxCatchAll xmlns="b6a3b5e8-9a5d-48de-8dd4-71f80e1de32d" xsi:nil="true"/>
    <lcf76f155ced4ddcb4097134ff3c332f xmlns="d5fc3401-37ec-4de0-b1a8-e6e7072cde34">
      <Terms xmlns="http://schemas.microsoft.com/office/infopath/2007/PartnerControls"/>
    </lcf76f155ced4ddcb4097134ff3c332f>
    <Deadline xmlns="d5fc3401-37ec-4de0-b1a8-e6e7072cde3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b6052df35170255248a080c7f056c909">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199d05bada09f7697e48bf91f960e14b"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af2e3e4a-7667-4f5c-a990-4a6d6db3b2fa"/>
    <ds:schemaRef ds:uri="b6a3b5e8-9a5d-48de-8dd4-71f80e1de32d"/>
  </ds:schemaRefs>
</ds:datastoreItem>
</file>

<file path=customXml/itemProps2.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3.xml><?xml version="1.0" encoding="utf-8"?>
<ds:datastoreItem xmlns:ds="http://schemas.openxmlformats.org/officeDocument/2006/customXml" ds:itemID="{00EDC811-57F4-418E-8DB8-25633315A0F4}"/>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FAO of the UN</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ADM1702e_TOR for Interns, Fellows, Volunteers</dc:title>
  <dc:creator>Szuts, Anna (CSSD)</dc:creator>
  <lastModifiedBy>Martella, Arianna (CSHR)</lastModifiedBy>
  <revision>37</revision>
  <lastPrinted>2016-03-01T13:06:00.0000000Z</lastPrinted>
  <dcterms:created xsi:type="dcterms:W3CDTF">2024-12-17T03:28:00.0000000Z</dcterms:created>
  <dcterms:modified xsi:type="dcterms:W3CDTF">2025-01-08T08:04:34.3920888Z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